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D8A2" w14:textId="4F5ACDCB" w:rsidR="00476204" w:rsidRPr="008A2864" w:rsidRDefault="000A558A" w:rsidP="005E73F2">
      <w:pPr>
        <w:pStyle w:val="Rubrik2"/>
        <w:ind w:left="0"/>
        <w:rPr>
          <w:lang w:val="sv-SE"/>
        </w:rPr>
      </w:pPr>
      <w:r w:rsidRPr="008A2864">
        <w:rPr>
          <w:lang w:val="sv-SE"/>
        </w:rPr>
        <w:t>Till</w:t>
      </w:r>
      <w:r w:rsidR="00A965DE">
        <w:rPr>
          <w:lang w:val="sv-SE"/>
        </w:rPr>
        <w:t xml:space="preserve"> Boende Klasrovägen </w:t>
      </w:r>
    </w:p>
    <w:p w14:paraId="46E700B6" w14:textId="5FB3DD12" w:rsidR="00A965DE" w:rsidRPr="00A965DE" w:rsidRDefault="00A965DE" w:rsidP="00A965DE">
      <w:pPr>
        <w:pStyle w:val="Rubrik1"/>
        <w:rPr>
          <w:lang w:val="sv-SE"/>
        </w:rPr>
      </w:pPr>
      <w:r>
        <w:rPr>
          <w:lang w:val="sv-SE"/>
        </w:rPr>
        <w:t xml:space="preserve">Infobrev </w:t>
      </w:r>
      <w:r w:rsidR="005E73F2">
        <w:rPr>
          <w:lang w:val="sv-SE"/>
        </w:rPr>
        <w:t>om r</w:t>
      </w:r>
      <w:r>
        <w:rPr>
          <w:lang w:val="sv-SE"/>
        </w:rPr>
        <w:t>enovering Klasrovägen</w:t>
      </w:r>
      <w:r w:rsidR="005E73F2">
        <w:rPr>
          <w:lang w:val="sv-SE"/>
        </w:rPr>
        <w:t xml:space="preserve"> under m</w:t>
      </w:r>
      <w:r w:rsidR="009A008C">
        <w:rPr>
          <w:lang w:val="sv-SE"/>
        </w:rPr>
        <w:t>ars</w:t>
      </w:r>
    </w:p>
    <w:p w14:paraId="36BEBA07" w14:textId="31418C37" w:rsidR="009A008C" w:rsidRDefault="009A008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Nu har plattan och stommen kommit på plats till nya undercentralen och tvättstugan utanför </w:t>
      </w:r>
      <w:r w:rsidR="005E73F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 xml:space="preserve">us 35. Nu pågår invändig komplettering. </w:t>
      </w:r>
    </w:p>
    <w:p w14:paraId="37C0E822" w14:textId="207C448D" w:rsidR="009A008C" w:rsidRDefault="009A008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</w:t>
      </w:r>
      <w:r w:rsidR="00D56298" w:rsidRPr="0053359D">
        <w:rPr>
          <w:sz w:val="24"/>
          <w:szCs w:val="24"/>
          <w:lang w:val="sv-SE"/>
        </w:rPr>
        <w:t xml:space="preserve">asadskivor </w:t>
      </w:r>
      <w:r w:rsidR="0015209C" w:rsidRPr="0053359D">
        <w:rPr>
          <w:sz w:val="24"/>
          <w:szCs w:val="24"/>
          <w:lang w:val="sv-SE"/>
        </w:rPr>
        <w:t xml:space="preserve">kommer </w:t>
      </w:r>
      <w:r>
        <w:rPr>
          <w:sz w:val="24"/>
          <w:szCs w:val="24"/>
          <w:lang w:val="sv-SE"/>
        </w:rPr>
        <w:t xml:space="preserve">börjas </w:t>
      </w:r>
      <w:r w:rsidR="0015209C" w:rsidRPr="0053359D">
        <w:rPr>
          <w:sz w:val="24"/>
          <w:szCs w:val="24"/>
          <w:lang w:val="sv-SE"/>
        </w:rPr>
        <w:t>montera</w:t>
      </w:r>
      <w:r>
        <w:rPr>
          <w:sz w:val="24"/>
          <w:szCs w:val="24"/>
          <w:lang w:val="sv-SE"/>
        </w:rPr>
        <w:t xml:space="preserve"> på balkongväggar och utfackningsväggar</w:t>
      </w:r>
      <w:r w:rsidR="0015209C" w:rsidRPr="0053359D">
        <w:rPr>
          <w:sz w:val="24"/>
          <w:szCs w:val="24"/>
          <w:lang w:val="sv-SE"/>
        </w:rPr>
        <w:t xml:space="preserve">. </w:t>
      </w:r>
      <w:r>
        <w:rPr>
          <w:sz w:val="24"/>
          <w:szCs w:val="24"/>
          <w:lang w:val="sv-SE"/>
        </w:rPr>
        <w:t>Utvändigt pågår dessutom byte av trasiga fasadstenar som återbrukas från den gamla tvättstugan. Samtliga fönster är monterade och fönsterbleck monteras upp.</w:t>
      </w:r>
    </w:p>
    <w:p w14:paraId="54BD7F74" w14:textId="2AA4B374" w:rsidR="0015209C" w:rsidRPr="0053359D" w:rsidRDefault="00A965DE" w:rsidP="00621932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De flesta momenten pågår för fullt</w:t>
      </w:r>
      <w:r w:rsidR="00621932" w:rsidRPr="0053359D">
        <w:rPr>
          <w:sz w:val="24"/>
          <w:szCs w:val="24"/>
          <w:lang w:val="sv-SE"/>
        </w:rPr>
        <w:t xml:space="preserve"> inomhus</w:t>
      </w:r>
      <w:r w:rsidRPr="0053359D">
        <w:rPr>
          <w:sz w:val="24"/>
          <w:szCs w:val="24"/>
          <w:lang w:val="sv-SE"/>
        </w:rPr>
        <w:t xml:space="preserve">, såsom spackling av golv, </w:t>
      </w:r>
      <w:r w:rsidR="009A008C">
        <w:rPr>
          <w:sz w:val="24"/>
          <w:szCs w:val="24"/>
          <w:lang w:val="sv-SE"/>
        </w:rPr>
        <w:t>kakel och klinker pågår i badrum/WC och hallar. Målning av väggar och tak. Badrummen och WC börjar få porslin</w:t>
      </w:r>
      <w:r w:rsidR="004B3812">
        <w:rPr>
          <w:sz w:val="24"/>
          <w:szCs w:val="24"/>
          <w:lang w:val="sv-SE"/>
        </w:rPr>
        <w:t xml:space="preserve">, </w:t>
      </w:r>
      <w:r w:rsidR="009A008C">
        <w:rPr>
          <w:sz w:val="24"/>
          <w:szCs w:val="24"/>
          <w:lang w:val="sv-SE"/>
        </w:rPr>
        <w:t>duschväggar</w:t>
      </w:r>
      <w:r w:rsidR="004B3812">
        <w:rPr>
          <w:sz w:val="24"/>
          <w:szCs w:val="24"/>
          <w:lang w:val="sv-SE"/>
        </w:rPr>
        <w:t xml:space="preserve"> och övrig komplettering</w:t>
      </w:r>
      <w:r w:rsidR="009A008C">
        <w:rPr>
          <w:sz w:val="24"/>
          <w:szCs w:val="24"/>
          <w:lang w:val="sv-SE"/>
        </w:rPr>
        <w:t>. Köksmontage pågår. Parkettläggning samt listning.</w:t>
      </w:r>
    </w:p>
    <w:p w14:paraId="37D018D7" w14:textId="19E01942" w:rsidR="00621932" w:rsidRDefault="008C28BB" w:rsidP="00621932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Det pågår också markarbeten för nya ledningar i mark till hus</w:t>
      </w:r>
      <w:r w:rsidR="00CD4910" w:rsidRPr="0053359D">
        <w:rPr>
          <w:sz w:val="24"/>
          <w:szCs w:val="24"/>
          <w:lang w:val="sv-SE"/>
        </w:rPr>
        <w:t xml:space="preserve"> 35</w:t>
      </w:r>
      <w:r w:rsidRPr="0053359D">
        <w:rPr>
          <w:sz w:val="24"/>
          <w:szCs w:val="24"/>
          <w:lang w:val="sv-SE"/>
        </w:rPr>
        <w:t xml:space="preserve"> och undercentralen och tvättstuga</w:t>
      </w:r>
      <w:r w:rsidR="001429DC" w:rsidRPr="0053359D">
        <w:rPr>
          <w:sz w:val="24"/>
          <w:szCs w:val="24"/>
          <w:lang w:val="sv-SE"/>
        </w:rPr>
        <w:t xml:space="preserve">. </w:t>
      </w:r>
      <w:r w:rsidR="009A008C">
        <w:rPr>
          <w:sz w:val="24"/>
          <w:szCs w:val="24"/>
          <w:lang w:val="sv-SE"/>
        </w:rPr>
        <w:t>Fortsatta arbeten med</w:t>
      </w:r>
      <w:r w:rsidR="001429DC" w:rsidRPr="0053359D">
        <w:rPr>
          <w:sz w:val="24"/>
          <w:szCs w:val="24"/>
          <w:lang w:val="sv-SE"/>
        </w:rPr>
        <w:t xml:space="preserve"> </w:t>
      </w:r>
      <w:r w:rsidR="00CD4910" w:rsidRPr="0053359D">
        <w:rPr>
          <w:sz w:val="24"/>
          <w:szCs w:val="24"/>
          <w:lang w:val="sv-SE"/>
        </w:rPr>
        <w:t>schaktningsarbeten och ledningsdragningar på gångvägen mot parkeringen.</w:t>
      </w:r>
      <w:r w:rsidR="009A008C">
        <w:rPr>
          <w:sz w:val="24"/>
          <w:szCs w:val="24"/>
          <w:lang w:val="sv-SE"/>
        </w:rPr>
        <w:t xml:space="preserve"> 12-13 mars kommer tvättstugan att </w:t>
      </w:r>
      <w:proofErr w:type="spellStart"/>
      <w:r w:rsidR="009A008C">
        <w:rPr>
          <w:sz w:val="24"/>
          <w:szCs w:val="24"/>
          <w:lang w:val="sv-SE"/>
        </w:rPr>
        <w:t>vra</w:t>
      </w:r>
      <w:proofErr w:type="spellEnd"/>
      <w:r w:rsidR="009A008C">
        <w:rPr>
          <w:sz w:val="24"/>
          <w:szCs w:val="24"/>
          <w:lang w:val="sv-SE"/>
        </w:rPr>
        <w:t xml:space="preserve"> avstängd för att komma förbi med schakten för vatten och fjärrvärme</w:t>
      </w:r>
      <w:r w:rsidR="00A267D0">
        <w:rPr>
          <w:sz w:val="24"/>
          <w:szCs w:val="24"/>
          <w:lang w:val="sv-SE"/>
        </w:rPr>
        <w:t xml:space="preserve"> i gångbanan.</w:t>
      </w:r>
      <w:r w:rsidR="005E73F2">
        <w:rPr>
          <w:sz w:val="24"/>
          <w:szCs w:val="24"/>
          <w:lang w:val="sv-SE"/>
        </w:rPr>
        <w:t xml:space="preserve"> Behöver ni boka tvättstuga just de dagarna hänvisar vi till ”Mina sidor”.</w:t>
      </w:r>
    </w:p>
    <w:p w14:paraId="58B95185" w14:textId="645AD1CA" w:rsidR="00A267D0" w:rsidRDefault="00A267D0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Inflytt i </w:t>
      </w:r>
      <w:r w:rsidR="005E73F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 xml:space="preserve">us 35 och utflytt i </w:t>
      </w:r>
      <w:r w:rsidR="005E73F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>us 37 är beräknad under maj månad.</w:t>
      </w:r>
    </w:p>
    <w:p w14:paraId="39CBA2F4" w14:textId="3250C66C" w:rsidR="00700AEC" w:rsidRDefault="00700AE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Vill också informera om att vi ibland behöver arbeta kvällar och helger och att ni har överseende med detta. </w:t>
      </w:r>
      <w:r w:rsidR="005E73F2">
        <w:rPr>
          <w:sz w:val="24"/>
          <w:szCs w:val="24"/>
          <w:lang w:val="sv-SE"/>
        </w:rPr>
        <w:t>Även</w:t>
      </w:r>
      <w:r w:rsidR="00351315">
        <w:rPr>
          <w:sz w:val="24"/>
          <w:szCs w:val="24"/>
          <w:lang w:val="sv-SE"/>
        </w:rPr>
        <w:t xml:space="preserve"> att vi haft ett antal inbrott i bodetableringen och verktygscontainers, så ser ni något pågående försök, kontakta polisen</w:t>
      </w:r>
      <w:r w:rsidR="005E73F2">
        <w:rPr>
          <w:sz w:val="24"/>
          <w:szCs w:val="24"/>
          <w:lang w:val="sv-SE"/>
        </w:rPr>
        <w:t>.</w:t>
      </w:r>
    </w:p>
    <w:p w14:paraId="1368127A" w14:textId="580F8171" w:rsidR="00700AEC" w:rsidRPr="0053359D" w:rsidRDefault="00700AEC" w:rsidP="00621932">
      <w:pPr>
        <w:pStyle w:val="Brdtext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Lite kuriosa är att vi nu har haft 267st personer som har varit inloggade och besökt arbetsplatsen i något avseende.</w:t>
      </w:r>
    </w:p>
    <w:p w14:paraId="49AD37F4" w14:textId="77777777" w:rsidR="00723AB4" w:rsidRDefault="00723AB4" w:rsidP="000A558A">
      <w:pPr>
        <w:pStyle w:val="Brdtext"/>
        <w:rPr>
          <w:sz w:val="24"/>
          <w:szCs w:val="24"/>
          <w:lang w:val="sv-SE"/>
        </w:rPr>
      </w:pPr>
    </w:p>
    <w:p w14:paraId="7164A102" w14:textId="5C3A7527" w:rsidR="000A558A" w:rsidRPr="0053359D" w:rsidRDefault="000A558A" w:rsidP="000A558A">
      <w:pPr>
        <w:pStyle w:val="Brdtext"/>
        <w:rPr>
          <w:sz w:val="24"/>
          <w:szCs w:val="24"/>
          <w:lang w:val="sv-SE"/>
        </w:rPr>
      </w:pPr>
      <w:r w:rsidRPr="0053359D">
        <w:rPr>
          <w:sz w:val="24"/>
          <w:szCs w:val="24"/>
          <w:lang w:val="sv-SE"/>
        </w:rPr>
        <w:t>Med vänlig hälsning</w:t>
      </w:r>
    </w:p>
    <w:p w14:paraId="6090A942" w14:textId="45C9518B" w:rsidR="00F21ED5" w:rsidRDefault="000A558A" w:rsidP="0053359D">
      <w:pPr>
        <w:pStyle w:val="Enkel"/>
        <w:rPr>
          <w:sz w:val="24"/>
          <w:szCs w:val="24"/>
        </w:rPr>
      </w:pPr>
      <w:r w:rsidRPr="0053359D">
        <w:rPr>
          <w:sz w:val="24"/>
          <w:szCs w:val="24"/>
        </w:rPr>
        <w:t>SOLLENTUNAHEM</w:t>
      </w:r>
    </w:p>
    <w:p w14:paraId="5EFD4B85" w14:textId="77777777" w:rsidR="00462D17" w:rsidRPr="0053359D" w:rsidRDefault="00462D17" w:rsidP="0053359D">
      <w:pPr>
        <w:pStyle w:val="Enkel"/>
        <w:rPr>
          <w:sz w:val="24"/>
          <w:szCs w:val="24"/>
        </w:rPr>
      </w:pPr>
    </w:p>
    <w:p w14:paraId="39286D4A" w14:textId="69820352" w:rsidR="00F21ED5" w:rsidRPr="00F21ED5" w:rsidRDefault="00F21ED5" w:rsidP="00F21ED5">
      <w:pPr>
        <w:rPr>
          <w:lang w:val="sv-SE"/>
        </w:rPr>
      </w:pPr>
      <w:r>
        <w:rPr>
          <w:rFonts w:ascii="Garamond" w:hAnsi="Garamond"/>
          <w:noProof/>
          <w:sz w:val="28"/>
        </w:rPr>
        <w:t xml:space="preserve">                                                                                                               </w:t>
      </w:r>
      <w:r>
        <w:rPr>
          <w:rFonts w:ascii="Garamond" w:hAnsi="Garamond"/>
          <w:noProof/>
          <w:sz w:val="28"/>
        </w:rPr>
        <w:drawing>
          <wp:inline distT="0" distB="0" distL="0" distR="0" wp14:anchorId="52A91EF3" wp14:editId="3D152433">
            <wp:extent cx="1249669" cy="719138"/>
            <wp:effectExtent l="0" t="0" r="8255" b="5080"/>
            <wp:docPr id="1073906459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6459" name="Bildobjekt 1" descr="En bild som visar text, Teckensnitt, logotyp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9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D5" w:rsidRPr="00F21ED5" w:rsidSect="006B6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402" w:right="340" w:bottom="1134" w:left="119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D17D" w14:textId="77777777" w:rsidR="008F2866" w:rsidRDefault="008F2866" w:rsidP="0073398F">
      <w:pPr>
        <w:spacing w:after="0" w:line="240" w:lineRule="auto"/>
      </w:pPr>
      <w:r>
        <w:separator/>
      </w:r>
    </w:p>
  </w:endnote>
  <w:endnote w:type="continuationSeparator" w:id="0">
    <w:p w14:paraId="791B0120" w14:textId="77777777" w:rsidR="008F2866" w:rsidRDefault="008F2866" w:rsidP="0073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 Light">
    <w:altName w:val="Calibri"/>
    <w:panose1 w:val="020B03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altName w:val="Calibri"/>
    <w:panose1 w:val="020B0A0403050404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35A7" w14:textId="77777777" w:rsidR="00F21ED5" w:rsidRDefault="00F21E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66"/>
      <w:gridCol w:w="2467"/>
      <w:gridCol w:w="2466"/>
      <w:gridCol w:w="2467"/>
    </w:tblGrid>
    <w:tr w:rsidR="00AF2046" w:rsidRPr="00E24321" w14:paraId="056355F3" w14:textId="77777777" w:rsidTr="00476204">
      <w:trPr>
        <w:cantSplit/>
        <w:trHeight w:hRule="exact" w:val="113"/>
      </w:trPr>
      <w:tc>
        <w:tcPr>
          <w:tcW w:w="2466" w:type="dxa"/>
          <w:tcBorders>
            <w:top w:val="single" w:sz="4" w:space="0" w:color="0082C8"/>
          </w:tcBorders>
          <w:vAlign w:val="bottom"/>
        </w:tcPr>
        <w:p w14:paraId="7FFC2B7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tcBorders>
            <w:top w:val="single" w:sz="4" w:space="0" w:color="0082C8"/>
          </w:tcBorders>
          <w:vAlign w:val="bottom"/>
        </w:tcPr>
        <w:p w14:paraId="081C8705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6" w:type="dxa"/>
          <w:tcBorders>
            <w:top w:val="single" w:sz="4" w:space="0" w:color="0082C8"/>
          </w:tcBorders>
          <w:vAlign w:val="bottom"/>
        </w:tcPr>
        <w:p w14:paraId="497477F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  <w:tc>
        <w:tcPr>
          <w:tcW w:w="2467" w:type="dxa"/>
          <w:vMerge w:val="restart"/>
          <w:tcBorders>
            <w:top w:val="single" w:sz="4" w:space="0" w:color="0082C8"/>
          </w:tcBorders>
          <w:vAlign w:val="bottom"/>
        </w:tcPr>
        <w:p w14:paraId="142C5FC9" w14:textId="1FB2B165" w:rsidR="00AF2046" w:rsidRPr="00E24321" w:rsidRDefault="00AF2046" w:rsidP="00726839">
          <w:pPr>
            <w:widowControl/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AD2F104" w14:textId="77777777" w:rsidTr="00476204">
      <w:trPr>
        <w:cantSplit/>
        <w:trHeight w:val="227"/>
      </w:trPr>
      <w:tc>
        <w:tcPr>
          <w:tcW w:w="2466" w:type="dxa"/>
          <w:vAlign w:val="bottom"/>
        </w:tcPr>
        <w:p w14:paraId="4EE4FA0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Postadress</w:t>
          </w:r>
        </w:p>
      </w:tc>
      <w:tc>
        <w:tcPr>
          <w:tcW w:w="2467" w:type="dxa"/>
          <w:vAlign w:val="bottom"/>
        </w:tcPr>
        <w:p w14:paraId="4158EBEF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Besöksadress</w:t>
          </w:r>
        </w:p>
      </w:tc>
      <w:tc>
        <w:tcPr>
          <w:tcW w:w="2466" w:type="dxa"/>
          <w:vAlign w:val="bottom"/>
        </w:tcPr>
        <w:p w14:paraId="0B60004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E-post</w:t>
          </w:r>
        </w:p>
      </w:tc>
      <w:tc>
        <w:tcPr>
          <w:tcW w:w="2467" w:type="dxa"/>
          <w:vMerge/>
        </w:tcPr>
        <w:p w14:paraId="7CF84098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5424FEF6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6975129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SOLLENTUNAHEM AB</w:t>
          </w:r>
        </w:p>
      </w:tc>
      <w:tc>
        <w:tcPr>
          <w:tcW w:w="2467" w:type="dxa"/>
          <w:shd w:val="clear" w:color="auto" w:fill="auto"/>
        </w:tcPr>
        <w:p w14:paraId="4B566F5D" w14:textId="1964A7A1" w:rsidR="00AF2046" w:rsidRPr="00E24321" w:rsidRDefault="00AC29C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Turebergs torg 1</w:t>
          </w:r>
        </w:p>
      </w:tc>
      <w:tc>
        <w:tcPr>
          <w:tcW w:w="2466" w:type="dxa"/>
        </w:tcPr>
        <w:p w14:paraId="4DFB1415" w14:textId="77777777" w:rsidR="00AF2046" w:rsidRPr="00E24321" w:rsidRDefault="005E73F2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563C1"/>
              <w:sz w:val="16"/>
              <w:szCs w:val="16"/>
              <w:lang w:val="sv-SE" w:eastAsia="sv-SE"/>
            </w:rPr>
          </w:pPr>
          <w:hyperlink r:id="rId1" w:history="1">
            <w:r w:rsidR="00AF2046" w:rsidRPr="00E24321">
              <w:rPr>
                <w:rFonts w:eastAsia="Times New Roman" w:cs="Times New Roman"/>
                <w:color w:val="0082C8"/>
                <w:sz w:val="16"/>
                <w:szCs w:val="20"/>
                <w:lang w:val="sv-SE" w:eastAsia="sv-SE"/>
              </w:rPr>
              <w:t>kontakt@sollentunahem.se</w:t>
            </w:r>
          </w:hyperlink>
          <w:r w:rsidR="00AF2046"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</w:t>
          </w:r>
        </w:p>
      </w:tc>
      <w:tc>
        <w:tcPr>
          <w:tcW w:w="2467" w:type="dxa"/>
          <w:vMerge/>
        </w:tcPr>
        <w:p w14:paraId="343E468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20"/>
              <w:lang w:val="sv-SE" w:eastAsia="sv-SE"/>
            </w:rPr>
          </w:pPr>
        </w:p>
      </w:tc>
    </w:tr>
    <w:tr w:rsidR="00AF2046" w:rsidRPr="00E24321" w14:paraId="4063E54C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2A56139D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Box 6059</w:t>
          </w:r>
        </w:p>
      </w:tc>
      <w:tc>
        <w:tcPr>
          <w:tcW w:w="2467" w:type="dxa"/>
          <w:shd w:val="clear" w:color="auto" w:fill="auto"/>
          <w:vAlign w:val="bottom"/>
        </w:tcPr>
        <w:p w14:paraId="433B2542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-5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Telefon</w:t>
          </w:r>
        </w:p>
      </w:tc>
      <w:tc>
        <w:tcPr>
          <w:tcW w:w="2466" w:type="dxa"/>
          <w:vAlign w:val="bottom"/>
        </w:tcPr>
        <w:p w14:paraId="4F1129C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  <w:t>Webbplats</w:t>
          </w:r>
        </w:p>
      </w:tc>
      <w:tc>
        <w:tcPr>
          <w:tcW w:w="2467" w:type="dxa"/>
          <w:vMerge/>
        </w:tcPr>
        <w:p w14:paraId="607D4243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color w:val="0082C8"/>
              <w:sz w:val="16"/>
              <w:szCs w:val="16"/>
              <w:lang w:val="sv-SE" w:eastAsia="sv-SE"/>
            </w:rPr>
          </w:pPr>
        </w:p>
      </w:tc>
    </w:tr>
    <w:tr w:rsidR="00AF2046" w:rsidRPr="00E24321" w14:paraId="603141B3" w14:textId="77777777" w:rsidTr="00476204">
      <w:trPr>
        <w:cantSplit/>
        <w:trHeight w:val="227"/>
      </w:trPr>
      <w:tc>
        <w:tcPr>
          <w:tcW w:w="2466" w:type="dxa"/>
          <w:shd w:val="clear" w:color="auto" w:fill="auto"/>
          <w:vAlign w:val="bottom"/>
        </w:tcPr>
        <w:p w14:paraId="53607019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 xml:space="preserve">192 </w:t>
          </w:r>
          <w:proofErr w:type="gramStart"/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06</w:t>
          </w:r>
          <w:r w:rsidR="006B6365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  </w:t>
          </w: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Sollentuna</w:t>
          </w:r>
          <w:proofErr w:type="gramEnd"/>
        </w:p>
      </w:tc>
      <w:tc>
        <w:tcPr>
          <w:tcW w:w="2467" w:type="dxa"/>
          <w:shd w:val="clear" w:color="auto" w:fill="auto"/>
          <w:vAlign w:val="bottom"/>
        </w:tcPr>
        <w:p w14:paraId="35B9409B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08-626 08 00 (växel)</w:t>
          </w:r>
        </w:p>
      </w:tc>
      <w:tc>
        <w:tcPr>
          <w:tcW w:w="2466" w:type="dxa"/>
          <w:vAlign w:val="bottom"/>
        </w:tcPr>
        <w:p w14:paraId="1EF045C4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  <w:r w:rsidRPr="00E24321"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  <w:t>www.sollentunahem.se</w:t>
          </w:r>
        </w:p>
      </w:tc>
      <w:tc>
        <w:tcPr>
          <w:tcW w:w="2467" w:type="dxa"/>
          <w:vMerge/>
        </w:tcPr>
        <w:p w14:paraId="02B12050" w14:textId="77777777" w:rsidR="00AF2046" w:rsidRPr="00E24321" w:rsidRDefault="00AF2046" w:rsidP="008D4C26">
          <w:pPr>
            <w:widowControl/>
            <w:tabs>
              <w:tab w:val="center" w:pos="4536"/>
              <w:tab w:val="right" w:pos="9072"/>
            </w:tabs>
            <w:spacing w:after="0" w:line="240" w:lineRule="auto"/>
            <w:ind w:right="68"/>
            <w:rPr>
              <w:rFonts w:eastAsia="Times New Roman" w:cs="Times New Roman"/>
              <w:color w:val="0082C8"/>
              <w:sz w:val="16"/>
              <w:szCs w:val="16"/>
              <w:lang w:val="sv-SE" w:eastAsia="sv-SE"/>
            </w:rPr>
          </w:pPr>
        </w:p>
      </w:tc>
    </w:tr>
  </w:tbl>
  <w:p w14:paraId="5CB26969" w14:textId="77777777" w:rsidR="0073398F" w:rsidRPr="008D4C26" w:rsidRDefault="0073398F" w:rsidP="00362869">
    <w:pPr>
      <w:pStyle w:val="Sidfo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5E04" w14:textId="77777777" w:rsidR="00F21ED5" w:rsidRDefault="00F21E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07BA" w14:textId="77777777" w:rsidR="008F2866" w:rsidRDefault="008F2866" w:rsidP="0073398F">
      <w:pPr>
        <w:spacing w:after="0" w:line="240" w:lineRule="auto"/>
      </w:pPr>
      <w:r>
        <w:separator/>
      </w:r>
    </w:p>
  </w:footnote>
  <w:footnote w:type="continuationSeparator" w:id="0">
    <w:p w14:paraId="1ECC05A4" w14:textId="77777777" w:rsidR="008F2866" w:rsidRDefault="008F2866" w:rsidP="0073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19A4" w14:textId="77777777" w:rsidR="00F21ED5" w:rsidRDefault="00F21E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574" w14:textId="71D46EC4" w:rsidR="006B6365" w:rsidRPr="000A558A" w:rsidRDefault="006B6365" w:rsidP="006B6365">
    <w:pPr>
      <w:spacing w:before="1080" w:after="0" w:line="240" w:lineRule="auto"/>
      <w:ind w:left="1701"/>
      <w:rPr>
        <w:rFonts w:ascii="Neo Sans Pro Light" w:eastAsia="Arial" w:hAnsi="Neo Sans Pro Light" w:cs="Arial"/>
        <w:spacing w:val="20"/>
        <w:sz w:val="29"/>
        <w:szCs w:val="29"/>
        <w:lang w:val="sv-SE"/>
      </w:rPr>
    </w:pPr>
    <w:r w:rsidRPr="00E251D1">
      <w:rPr>
        <w:rFonts w:ascii="Neo Sans Pro Light" w:hAnsi="Neo Sans Pro Light"/>
        <w:noProof/>
        <w:spacing w:val="20"/>
        <w:lang w:val="sv-SE" w:eastAsia="sv-SE"/>
      </w:rPr>
      <w:drawing>
        <wp:anchor distT="0" distB="0" distL="114300" distR="114300" simplePos="0" relativeHeight="251659264" behindDoc="1" locked="0" layoutInCell="1" allowOverlap="1" wp14:anchorId="01058EAA" wp14:editId="4D3ED152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1306800" cy="1454400"/>
          <wp:effectExtent l="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14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58A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>SOLLENTUNAHEM</w:t>
    </w:r>
    <w:r w:rsidR="00F21ED5">
      <w:rPr>
        <w:rFonts w:ascii="Neo Sans Pro Light" w:eastAsia="Arial" w:hAnsi="Neo Sans Pro Light" w:cs="Arial"/>
        <w:color w:val="231F1F"/>
        <w:spacing w:val="20"/>
        <w:sz w:val="29"/>
        <w:szCs w:val="29"/>
        <w:lang w:val="sv-SE"/>
      </w:rPr>
      <w:t xml:space="preserve">                                    </w:t>
    </w:r>
  </w:p>
  <w:p w14:paraId="1DF149B8" w14:textId="60C4FA79" w:rsidR="006B6365" w:rsidRPr="000A558A" w:rsidRDefault="006B6365" w:rsidP="006B6365">
    <w:pPr>
      <w:tabs>
        <w:tab w:val="right" w:pos="9923"/>
      </w:tabs>
      <w:spacing w:before="21" w:after="0" w:line="240" w:lineRule="auto"/>
      <w:ind w:left="1701"/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</w:pPr>
    <w:r w:rsidRPr="000A558A">
      <w:rPr>
        <w:rFonts w:ascii="Neo Sans Pro Black" w:eastAsia="Arial" w:hAnsi="Neo Sans Pro Black" w:cs="Arial"/>
        <w:bCs/>
        <w:color w:val="B31C8C"/>
        <w:w w:val="103"/>
        <w:sz w:val="81"/>
        <w:szCs w:val="81"/>
        <w:lang w:val="sv-SE"/>
      </w:rPr>
      <w:t>informerar</w:t>
    </w:r>
    <w:r w:rsidRPr="000A558A">
      <w:rPr>
        <w:rFonts w:ascii="Garamond" w:eastAsia="Arial" w:hAnsi="Garamond" w:cs="Arial"/>
        <w:noProof/>
        <w:sz w:val="28"/>
        <w:szCs w:val="28"/>
        <w:lang w:val="sv-SE" w:eastAsia="sv-SE"/>
      </w:rPr>
      <w:drawing>
        <wp:anchor distT="0" distB="0" distL="114300" distR="114300" simplePos="0" relativeHeight="251660288" behindDoc="1" locked="0" layoutInCell="1" allowOverlap="1" wp14:anchorId="7DF10E27" wp14:editId="23B8F1E5">
          <wp:simplePos x="0" y="0"/>
          <wp:positionH relativeFrom="page">
            <wp:posOffset>360045</wp:posOffset>
          </wp:positionH>
          <wp:positionV relativeFrom="page">
            <wp:posOffset>1800225</wp:posOffset>
          </wp:positionV>
          <wp:extent cx="6840000" cy="41456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reck li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58A">
      <w:rPr>
        <w:rFonts w:ascii="Garamond" w:eastAsia="Arial" w:hAnsi="Garamond" w:cs="Arial"/>
        <w:bCs/>
        <w:w w:val="103"/>
        <w:sz w:val="28"/>
        <w:szCs w:val="28"/>
        <w:lang w:val="sv-SE"/>
      </w:rPr>
      <w:tab/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begin"/>
    </w:r>
    <w:r w:rsidRPr="000A558A">
      <w:rPr>
        <w:rFonts w:ascii="Garamond" w:eastAsia="Arial" w:hAnsi="Garamond" w:cs="Arial"/>
        <w:bCs/>
        <w:w w:val="103"/>
        <w:sz w:val="28"/>
        <w:szCs w:val="28"/>
      </w:rPr>
      <w:instrText xml:space="preserve"> SAVEDATE  \@ "yyyy-MM-dd"  \* MERGEFORMAT </w:instrTex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separate"/>
    </w:r>
    <w:r w:rsidR="005E73F2">
      <w:rPr>
        <w:rFonts w:ascii="Garamond" w:eastAsia="Arial" w:hAnsi="Garamond" w:cs="Arial"/>
        <w:bCs/>
        <w:noProof/>
        <w:w w:val="103"/>
        <w:sz w:val="28"/>
        <w:szCs w:val="28"/>
      </w:rPr>
      <w:t>2024-03-06</w:t>
    </w:r>
    <w:r w:rsidRPr="000A558A">
      <w:rPr>
        <w:rFonts w:ascii="Garamond" w:eastAsia="Arial" w:hAnsi="Garamond" w:cs="Arial"/>
        <w:bCs/>
        <w:w w:val="103"/>
        <w:sz w:val="28"/>
        <w:szCs w:val="28"/>
      </w:rPr>
      <w:fldChar w:fldCharType="end"/>
    </w:r>
  </w:p>
  <w:p w14:paraId="4CA5E4DF" w14:textId="77777777" w:rsidR="006B6365" w:rsidRDefault="006B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2BC8" w14:textId="77777777" w:rsidR="00F21ED5" w:rsidRDefault="00F21E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CB9"/>
    <w:multiLevelType w:val="hybridMultilevel"/>
    <w:tmpl w:val="8EBAD9B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3C27F1"/>
    <w:multiLevelType w:val="hybridMultilevel"/>
    <w:tmpl w:val="17BCF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8331">
    <w:abstractNumId w:val="1"/>
  </w:num>
  <w:num w:numId="2" w16cid:durableId="113980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C6"/>
    <w:rsid w:val="00043772"/>
    <w:rsid w:val="00084E1D"/>
    <w:rsid w:val="000A558A"/>
    <w:rsid w:val="001240D0"/>
    <w:rsid w:val="001429DC"/>
    <w:rsid w:val="0015209C"/>
    <w:rsid w:val="0016572E"/>
    <w:rsid w:val="001F6418"/>
    <w:rsid w:val="00264864"/>
    <w:rsid w:val="00271C98"/>
    <w:rsid w:val="00295F81"/>
    <w:rsid w:val="00296374"/>
    <w:rsid w:val="002D7D0B"/>
    <w:rsid w:val="003036A5"/>
    <w:rsid w:val="00351315"/>
    <w:rsid w:val="00354342"/>
    <w:rsid w:val="00356375"/>
    <w:rsid w:val="00362869"/>
    <w:rsid w:val="003E1627"/>
    <w:rsid w:val="003E5407"/>
    <w:rsid w:val="00462D17"/>
    <w:rsid w:val="00476204"/>
    <w:rsid w:val="004A572F"/>
    <w:rsid w:val="004B3812"/>
    <w:rsid w:val="004E1E5C"/>
    <w:rsid w:val="0053359D"/>
    <w:rsid w:val="005D6A41"/>
    <w:rsid w:val="005E73F2"/>
    <w:rsid w:val="0061294B"/>
    <w:rsid w:val="00621932"/>
    <w:rsid w:val="0063558C"/>
    <w:rsid w:val="00641C27"/>
    <w:rsid w:val="00641FC6"/>
    <w:rsid w:val="006B2E26"/>
    <w:rsid w:val="006B6365"/>
    <w:rsid w:val="006C7F16"/>
    <w:rsid w:val="006E06FC"/>
    <w:rsid w:val="00700AEC"/>
    <w:rsid w:val="007143AE"/>
    <w:rsid w:val="00723AB4"/>
    <w:rsid w:val="007243DA"/>
    <w:rsid w:val="00726839"/>
    <w:rsid w:val="0073398F"/>
    <w:rsid w:val="0075308E"/>
    <w:rsid w:val="007C7928"/>
    <w:rsid w:val="00821A33"/>
    <w:rsid w:val="008740DC"/>
    <w:rsid w:val="008A2864"/>
    <w:rsid w:val="008C28BB"/>
    <w:rsid w:val="008D4C26"/>
    <w:rsid w:val="008F2866"/>
    <w:rsid w:val="00957293"/>
    <w:rsid w:val="009A008C"/>
    <w:rsid w:val="009A165E"/>
    <w:rsid w:val="00A07E94"/>
    <w:rsid w:val="00A267D0"/>
    <w:rsid w:val="00A5555B"/>
    <w:rsid w:val="00A66904"/>
    <w:rsid w:val="00A86192"/>
    <w:rsid w:val="00A965DE"/>
    <w:rsid w:val="00AC29C6"/>
    <w:rsid w:val="00AF2046"/>
    <w:rsid w:val="00B2411F"/>
    <w:rsid w:val="00B66DBD"/>
    <w:rsid w:val="00BB12F5"/>
    <w:rsid w:val="00BB5D63"/>
    <w:rsid w:val="00C947DE"/>
    <w:rsid w:val="00CD4910"/>
    <w:rsid w:val="00D175F4"/>
    <w:rsid w:val="00D56298"/>
    <w:rsid w:val="00D6759B"/>
    <w:rsid w:val="00D71E3D"/>
    <w:rsid w:val="00DA63E9"/>
    <w:rsid w:val="00E00D68"/>
    <w:rsid w:val="00E251D1"/>
    <w:rsid w:val="00E44817"/>
    <w:rsid w:val="00E46FC2"/>
    <w:rsid w:val="00E9114B"/>
    <w:rsid w:val="00F0722C"/>
    <w:rsid w:val="00F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74E01"/>
  <w15:docId w15:val="{604C5BD2-8F54-4853-A475-ACEA49F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1"/>
    <w:rPr>
      <w:rFonts w:ascii="Neo Sans Pro" w:hAnsi="Neo Sans Pro"/>
    </w:rPr>
  </w:style>
  <w:style w:type="paragraph" w:styleId="Rubrik1">
    <w:name w:val="heading 1"/>
    <w:basedOn w:val="Brdtext"/>
    <w:next w:val="Brdtext"/>
    <w:link w:val="Rubrik1Char"/>
    <w:uiPriority w:val="9"/>
    <w:qFormat/>
    <w:rsid w:val="000A558A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0A558A"/>
    <w:pPr>
      <w:outlineLvl w:val="1"/>
    </w:pPr>
    <w:rPr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98F"/>
    <w:rPr>
      <w:rFonts w:ascii="Neo Sans Pro" w:hAnsi="Neo Sans Pro"/>
    </w:rPr>
  </w:style>
  <w:style w:type="paragraph" w:styleId="Sidfot">
    <w:name w:val="footer"/>
    <w:basedOn w:val="Normal"/>
    <w:link w:val="SidfotChar"/>
    <w:uiPriority w:val="99"/>
    <w:unhideWhenUsed/>
    <w:rsid w:val="007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98F"/>
    <w:rPr>
      <w:rFonts w:ascii="Neo Sans Pro" w:hAnsi="Neo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8F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rsid w:val="008A2864"/>
    <w:pPr>
      <w:spacing w:after="240" w:line="240" w:lineRule="auto"/>
      <w:ind w:left="567" w:right="2268"/>
    </w:pPr>
    <w:rPr>
      <w:rFonts w:ascii="Garamond" w:hAnsi="Garamond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8A2864"/>
    <w:rPr>
      <w:rFonts w:ascii="Garamond" w:hAnsi="Garamond"/>
      <w:sz w:val="28"/>
    </w:rPr>
  </w:style>
  <w:style w:type="character" w:customStyle="1" w:styleId="Rubrik1Char">
    <w:name w:val="Rubrik 1 Char"/>
    <w:basedOn w:val="Standardstycketeckensnitt"/>
    <w:link w:val="Rubrik1"/>
    <w:uiPriority w:val="9"/>
    <w:rsid w:val="000A558A"/>
    <w:rPr>
      <w:rFonts w:ascii="Garamond" w:eastAsiaTheme="majorEastAsia" w:hAnsi="Garamond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558A"/>
    <w:rPr>
      <w:rFonts w:ascii="Garamond" w:eastAsiaTheme="majorEastAsia" w:hAnsi="Garamond" w:cstheme="majorBidi"/>
      <w:b/>
      <w:sz w:val="28"/>
      <w:szCs w:val="26"/>
    </w:rPr>
  </w:style>
  <w:style w:type="paragraph" w:customStyle="1" w:styleId="Enkel">
    <w:name w:val="Enkel"/>
    <w:basedOn w:val="Brdtext"/>
    <w:qFormat/>
    <w:rsid w:val="006B6365"/>
    <w:pPr>
      <w:spacing w:after="0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llentunahem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ollentunaHem_Arial">
  <a:themeElements>
    <a:clrScheme name="Sollentuna hem">
      <a:dk1>
        <a:srgbClr val="000000"/>
      </a:dk1>
      <a:lt1>
        <a:srgbClr val="FFFFFF"/>
      </a:lt1>
      <a:dk2>
        <a:srgbClr val="44546A"/>
      </a:dk2>
      <a:lt2>
        <a:srgbClr val="EAEAEA"/>
      </a:lt2>
      <a:accent1>
        <a:srgbClr val="0082C8"/>
      </a:accent1>
      <a:accent2>
        <a:srgbClr val="911E78"/>
      </a:accent2>
      <a:accent3>
        <a:srgbClr val="1E508C"/>
      </a:accent3>
      <a:accent4>
        <a:srgbClr val="EAEAEA"/>
      </a:accent4>
      <a:accent5>
        <a:srgbClr val="B4C83C"/>
      </a:accent5>
      <a:accent6>
        <a:srgbClr val="0082C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SH_info_A4_miljo.indd</vt:lpstr>
    </vt:vector>
  </TitlesOfParts>
  <Company>Sollentunahem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SH_info_A4_miljo.indd</dc:title>
  <dc:creator>Judit Lundholm</dc:creator>
  <cp:lastModifiedBy>Judit Lundholm</cp:lastModifiedBy>
  <cp:revision>2</cp:revision>
  <cp:lastPrinted>2017-04-10T08:54:00Z</cp:lastPrinted>
  <dcterms:created xsi:type="dcterms:W3CDTF">2024-03-06T15:08:00Z</dcterms:created>
  <dcterms:modified xsi:type="dcterms:W3CDTF">2024-03-06T15:08:00Z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2009-07-02T00:00:00Z</vt:filetime>
  </property>
  <property fmtid="{D5CDD505-2E9C-101B-9397-08002B2CF9AE}" pid="3" name="LastSaved">
    <vt:filetime>2012-04-12T00:00:00Z</vt:filetime>
  </property>
</Properties>
</file>