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D8A2" w14:textId="4F5ACDCB" w:rsidR="00476204" w:rsidRPr="008A2864" w:rsidRDefault="000A558A" w:rsidP="005E73F2">
      <w:pPr>
        <w:pStyle w:val="Rubrik2"/>
        <w:ind w:left="0"/>
        <w:rPr>
          <w:lang w:val="sv-SE"/>
        </w:rPr>
      </w:pPr>
      <w:r w:rsidRPr="008A2864">
        <w:rPr>
          <w:lang w:val="sv-SE"/>
        </w:rPr>
        <w:t>Till</w:t>
      </w:r>
      <w:r w:rsidR="00A965DE">
        <w:rPr>
          <w:lang w:val="sv-SE"/>
        </w:rPr>
        <w:t xml:space="preserve"> Boende Klasrovägen </w:t>
      </w:r>
    </w:p>
    <w:p w14:paraId="46E700B6" w14:textId="6F16C93B" w:rsidR="00A965DE" w:rsidRPr="00A965DE" w:rsidRDefault="00A965DE" w:rsidP="00A965DE">
      <w:pPr>
        <w:pStyle w:val="Rubrik1"/>
        <w:rPr>
          <w:lang w:val="sv-SE"/>
        </w:rPr>
      </w:pPr>
      <w:r>
        <w:rPr>
          <w:lang w:val="sv-SE"/>
        </w:rPr>
        <w:t xml:space="preserve">Infobrev </w:t>
      </w:r>
      <w:r w:rsidR="005E73F2">
        <w:rPr>
          <w:lang w:val="sv-SE"/>
        </w:rPr>
        <w:t>om r</w:t>
      </w:r>
      <w:r>
        <w:rPr>
          <w:lang w:val="sv-SE"/>
        </w:rPr>
        <w:t>enovering Klasrovägen</w:t>
      </w:r>
      <w:r w:rsidR="005E73F2">
        <w:rPr>
          <w:lang w:val="sv-SE"/>
        </w:rPr>
        <w:t xml:space="preserve"> under </w:t>
      </w:r>
      <w:r w:rsidR="001734DB">
        <w:rPr>
          <w:lang w:val="sv-SE"/>
        </w:rPr>
        <w:t>september</w:t>
      </w:r>
    </w:p>
    <w:p w14:paraId="36BEBA07" w14:textId="64951C72" w:rsidR="009A008C" w:rsidRDefault="0046176E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</w:t>
      </w:r>
      <w:r w:rsidR="00552E23">
        <w:rPr>
          <w:sz w:val="24"/>
          <w:szCs w:val="24"/>
          <w:lang w:val="sv-SE"/>
        </w:rPr>
        <w:t xml:space="preserve">rbeten med </w:t>
      </w:r>
      <w:r>
        <w:rPr>
          <w:sz w:val="24"/>
          <w:szCs w:val="24"/>
          <w:lang w:val="sv-SE"/>
        </w:rPr>
        <w:t>tak och fasad börjar gå mot sitt slutskede</w:t>
      </w:r>
      <w:r w:rsidR="001734DB">
        <w:rPr>
          <w:sz w:val="24"/>
          <w:szCs w:val="24"/>
          <w:lang w:val="sv-SE"/>
        </w:rPr>
        <w:t>. S</w:t>
      </w:r>
      <w:r>
        <w:rPr>
          <w:sz w:val="24"/>
          <w:szCs w:val="24"/>
          <w:lang w:val="sv-SE"/>
        </w:rPr>
        <w:t>tällning och väderskydd kommer inom kort att demonteras.</w:t>
      </w:r>
      <w:r w:rsidR="00552E23">
        <w:rPr>
          <w:sz w:val="24"/>
          <w:szCs w:val="24"/>
          <w:lang w:val="sv-SE"/>
        </w:rPr>
        <w:t xml:space="preserve"> </w:t>
      </w:r>
    </w:p>
    <w:p w14:paraId="2D865C41" w14:textId="751D6984" w:rsidR="00552E23" w:rsidRDefault="0046176E" w:rsidP="0046176E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Samtliga nya fönster är nu monterade på hela huset och samtliga balkonger är färdigrenoverade</w:t>
      </w:r>
      <w:r w:rsidR="0010273E">
        <w:rPr>
          <w:sz w:val="24"/>
          <w:szCs w:val="24"/>
          <w:lang w:val="sv-SE"/>
        </w:rPr>
        <w:t>.</w:t>
      </w:r>
      <w:r>
        <w:rPr>
          <w:sz w:val="24"/>
          <w:szCs w:val="24"/>
          <w:lang w:val="sv-SE"/>
        </w:rPr>
        <w:t xml:space="preserve"> Det pågår byte av trasig fasadsten samt montering av nya fasadskivor. Vi återbrukar fasadsten från den befintliga UC/Tvättstugebyggnaden. Montage av ny solcellsanläggning pågår på taken. </w:t>
      </w:r>
    </w:p>
    <w:p w14:paraId="0847A6BC" w14:textId="062F228A" w:rsidR="00CD15E5" w:rsidRDefault="0046176E" w:rsidP="00CD15E5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Inomhus pågår målning, plattsättning, parkettläggning, köksmontage, listning samt installationer </w:t>
      </w:r>
      <w:r w:rsidR="001734DB">
        <w:rPr>
          <w:sz w:val="24"/>
          <w:szCs w:val="24"/>
          <w:lang w:val="sv-SE"/>
        </w:rPr>
        <w:t xml:space="preserve">av </w:t>
      </w:r>
      <w:r>
        <w:rPr>
          <w:sz w:val="24"/>
          <w:szCs w:val="24"/>
          <w:lang w:val="sv-SE"/>
        </w:rPr>
        <w:t xml:space="preserve">el, rör och ventilation. Tvättstugan börjar ta form och är klar invändigt </w:t>
      </w:r>
      <w:r w:rsidR="001734DB">
        <w:rPr>
          <w:sz w:val="24"/>
          <w:szCs w:val="24"/>
          <w:lang w:val="sv-SE"/>
        </w:rPr>
        <w:t>men</w:t>
      </w:r>
      <w:r>
        <w:rPr>
          <w:sz w:val="24"/>
          <w:szCs w:val="24"/>
          <w:lang w:val="sv-SE"/>
        </w:rPr>
        <w:t xml:space="preserve"> en</w:t>
      </w:r>
      <w:r w:rsidR="001734DB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del utvändiga arbeten återstår. </w:t>
      </w:r>
    </w:p>
    <w:p w14:paraId="36C5C563" w14:textId="54A66A9A" w:rsidR="00C82A48" w:rsidRDefault="00C82A48" w:rsidP="00CD15E5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Inflytt till Klasrovägen 37 beräknas ske under november mån</w:t>
      </w:r>
      <w:r w:rsidR="0039700B">
        <w:rPr>
          <w:sz w:val="24"/>
          <w:szCs w:val="24"/>
          <w:lang w:val="sv-SE"/>
        </w:rPr>
        <w:t>ad</w:t>
      </w:r>
      <w:r>
        <w:rPr>
          <w:sz w:val="24"/>
          <w:szCs w:val="24"/>
          <w:lang w:val="sv-SE"/>
        </w:rPr>
        <w:t>.</w:t>
      </w:r>
    </w:p>
    <w:p w14:paraId="0AFE2720" w14:textId="77777777" w:rsidR="00D407F3" w:rsidRPr="00D407F3" w:rsidRDefault="0078037C" w:rsidP="00D407F3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Finplanering av mark</w:t>
      </w:r>
      <w:r w:rsidR="001272FB">
        <w:rPr>
          <w:sz w:val="24"/>
          <w:szCs w:val="24"/>
          <w:lang w:val="sv-SE"/>
        </w:rPr>
        <w:t xml:space="preserve"> pågår </w:t>
      </w:r>
      <w:r>
        <w:rPr>
          <w:sz w:val="24"/>
          <w:szCs w:val="24"/>
          <w:lang w:val="sv-SE"/>
        </w:rPr>
        <w:t>mellan</w:t>
      </w:r>
      <w:r w:rsidR="001272FB">
        <w:rPr>
          <w:sz w:val="24"/>
          <w:szCs w:val="24"/>
          <w:lang w:val="sv-SE"/>
        </w:rPr>
        <w:t xml:space="preserve"> Klasrovägen 35 </w:t>
      </w:r>
      <w:r>
        <w:rPr>
          <w:sz w:val="24"/>
          <w:szCs w:val="24"/>
          <w:lang w:val="sv-SE"/>
        </w:rPr>
        <w:t>och 37.</w:t>
      </w:r>
      <w:r w:rsidR="008949A4">
        <w:rPr>
          <w:sz w:val="24"/>
          <w:szCs w:val="24"/>
          <w:lang w:val="sv-SE"/>
        </w:rPr>
        <w:t xml:space="preserve"> Återfyllning av gångbana </w:t>
      </w:r>
      <w:r>
        <w:rPr>
          <w:sz w:val="24"/>
          <w:szCs w:val="24"/>
          <w:lang w:val="sv-SE"/>
        </w:rPr>
        <w:t>mellan parkering och husen pågår.</w:t>
      </w:r>
      <w:r w:rsidR="008949A4">
        <w:rPr>
          <w:sz w:val="24"/>
          <w:szCs w:val="24"/>
          <w:lang w:val="sv-SE"/>
        </w:rPr>
        <w:t xml:space="preserve"> Vi kommer inte kunna återfylla hela sträckan nu då arbeten återstår </w:t>
      </w:r>
      <w:r>
        <w:rPr>
          <w:sz w:val="24"/>
          <w:szCs w:val="24"/>
          <w:lang w:val="sv-SE"/>
        </w:rPr>
        <w:t>på denna del. Nytt dagvatten och dränering kommer att påbörjas på framsidan av Hus 41.</w:t>
      </w:r>
      <w:r w:rsidR="00D407F3">
        <w:rPr>
          <w:sz w:val="24"/>
          <w:szCs w:val="24"/>
          <w:lang w:val="sv-SE"/>
        </w:rPr>
        <w:t xml:space="preserve"> </w:t>
      </w:r>
      <w:r w:rsidR="00D407F3" w:rsidRPr="00D407F3">
        <w:rPr>
          <w:sz w:val="24"/>
          <w:szCs w:val="24"/>
          <w:lang w:val="sv-SE"/>
        </w:rPr>
        <w:t>Beräknas att starta under september och pågå in i november. Info kring detta aviseras separat i berörd port.</w:t>
      </w:r>
    </w:p>
    <w:p w14:paraId="7A3A1DB8" w14:textId="532F9EA3" w:rsidR="001272FB" w:rsidRDefault="001272FB" w:rsidP="00CD15E5">
      <w:pPr>
        <w:pStyle w:val="Brdtext"/>
        <w:rPr>
          <w:sz w:val="24"/>
          <w:szCs w:val="24"/>
          <w:lang w:val="sv-SE"/>
        </w:rPr>
      </w:pPr>
    </w:p>
    <w:p w14:paraId="72BB3254" w14:textId="77777777" w:rsidR="0010273E" w:rsidRDefault="0010273E" w:rsidP="00CD15E5">
      <w:pPr>
        <w:pStyle w:val="Brdtext"/>
        <w:rPr>
          <w:sz w:val="24"/>
          <w:szCs w:val="24"/>
          <w:lang w:val="sv-SE"/>
        </w:rPr>
      </w:pPr>
    </w:p>
    <w:p w14:paraId="522F978B" w14:textId="550B7BDE" w:rsidR="0010273E" w:rsidRDefault="0010273E" w:rsidP="00CD15E5">
      <w:pPr>
        <w:pStyle w:val="Brdtext"/>
        <w:rPr>
          <w:sz w:val="24"/>
          <w:szCs w:val="24"/>
          <w:lang w:val="sv-SE"/>
        </w:rPr>
      </w:pPr>
    </w:p>
    <w:p w14:paraId="7164A102" w14:textId="5C3A7527" w:rsidR="000A558A" w:rsidRPr="0053359D" w:rsidRDefault="000A558A" w:rsidP="000A558A">
      <w:pPr>
        <w:pStyle w:val="Brdtext"/>
        <w:rPr>
          <w:sz w:val="24"/>
          <w:szCs w:val="24"/>
          <w:lang w:val="sv-SE"/>
        </w:rPr>
      </w:pPr>
      <w:r w:rsidRPr="0053359D">
        <w:rPr>
          <w:sz w:val="24"/>
          <w:szCs w:val="24"/>
          <w:lang w:val="sv-SE"/>
        </w:rPr>
        <w:t>Med vänlig hälsning</w:t>
      </w:r>
    </w:p>
    <w:p w14:paraId="6090A942" w14:textId="45C9518B" w:rsidR="00F21ED5" w:rsidRDefault="000A558A" w:rsidP="0053359D">
      <w:pPr>
        <w:pStyle w:val="Enkel"/>
        <w:rPr>
          <w:sz w:val="24"/>
          <w:szCs w:val="24"/>
        </w:rPr>
      </w:pPr>
      <w:r w:rsidRPr="0053359D">
        <w:rPr>
          <w:sz w:val="24"/>
          <w:szCs w:val="24"/>
        </w:rPr>
        <w:t>SOLLENTUNAHEM</w:t>
      </w:r>
    </w:p>
    <w:p w14:paraId="5EFD4B85" w14:textId="77777777" w:rsidR="00462D17" w:rsidRPr="0053359D" w:rsidRDefault="00462D17" w:rsidP="0053359D">
      <w:pPr>
        <w:pStyle w:val="Enkel"/>
        <w:rPr>
          <w:sz w:val="24"/>
          <w:szCs w:val="24"/>
        </w:rPr>
      </w:pPr>
    </w:p>
    <w:p w14:paraId="39286D4A" w14:textId="49A6FF42" w:rsidR="00F21ED5" w:rsidRPr="00F21ED5" w:rsidRDefault="00F21ED5" w:rsidP="00F21ED5">
      <w:pPr>
        <w:rPr>
          <w:lang w:val="sv-SE"/>
        </w:rPr>
      </w:pPr>
      <w:r>
        <w:rPr>
          <w:rFonts w:ascii="Garamond" w:hAnsi="Garamond"/>
          <w:noProof/>
          <w:sz w:val="28"/>
        </w:rPr>
        <w:t xml:space="preserve">                                                                                               </w:t>
      </w:r>
      <w:r>
        <w:rPr>
          <w:rFonts w:ascii="Garamond" w:hAnsi="Garamond"/>
          <w:noProof/>
          <w:sz w:val="28"/>
        </w:rPr>
        <w:drawing>
          <wp:inline distT="0" distB="0" distL="0" distR="0" wp14:anchorId="52A91EF3" wp14:editId="3D152433">
            <wp:extent cx="1249669" cy="719138"/>
            <wp:effectExtent l="0" t="0" r="8255" b="5080"/>
            <wp:docPr id="1073906459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6459" name="Bildobjekt 1" descr="En bild som visar text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89" cy="7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D5" w:rsidRPr="00F21ED5" w:rsidSect="006B6365">
      <w:headerReference w:type="default" r:id="rId8"/>
      <w:footerReference w:type="default" r:id="rId9"/>
      <w:type w:val="continuous"/>
      <w:pgSz w:w="11907" w:h="16840" w:code="9"/>
      <w:pgMar w:top="3402" w:right="340" w:bottom="1134" w:left="119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D17D" w14:textId="77777777" w:rsidR="008F2866" w:rsidRDefault="008F2866" w:rsidP="0073398F">
      <w:pPr>
        <w:spacing w:after="0" w:line="240" w:lineRule="auto"/>
      </w:pPr>
      <w:r>
        <w:separator/>
      </w:r>
    </w:p>
  </w:endnote>
  <w:endnote w:type="continuationSeparator" w:id="0">
    <w:p w14:paraId="791B0120" w14:textId="77777777" w:rsidR="008F2866" w:rsidRDefault="008F2866" w:rsidP="0073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 Sans Pro Black">
    <w:altName w:val="Calibri"/>
    <w:panose1 w:val="020B0A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6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66"/>
      <w:gridCol w:w="2467"/>
      <w:gridCol w:w="2466"/>
      <w:gridCol w:w="2467"/>
    </w:tblGrid>
    <w:tr w:rsidR="00AF2046" w:rsidRPr="00E24321" w14:paraId="056355F3" w14:textId="77777777" w:rsidTr="00476204">
      <w:trPr>
        <w:cantSplit/>
        <w:trHeight w:hRule="exact" w:val="113"/>
      </w:trPr>
      <w:tc>
        <w:tcPr>
          <w:tcW w:w="2466" w:type="dxa"/>
          <w:tcBorders>
            <w:top w:val="single" w:sz="4" w:space="0" w:color="0082C8"/>
          </w:tcBorders>
          <w:vAlign w:val="bottom"/>
        </w:tcPr>
        <w:p w14:paraId="7FFC2B7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tcBorders>
            <w:top w:val="single" w:sz="4" w:space="0" w:color="0082C8"/>
          </w:tcBorders>
          <w:vAlign w:val="bottom"/>
        </w:tcPr>
        <w:p w14:paraId="081C870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6" w:type="dxa"/>
          <w:tcBorders>
            <w:top w:val="single" w:sz="4" w:space="0" w:color="0082C8"/>
          </w:tcBorders>
          <w:vAlign w:val="bottom"/>
        </w:tcPr>
        <w:p w14:paraId="497477F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vMerge w:val="restart"/>
          <w:tcBorders>
            <w:top w:val="single" w:sz="4" w:space="0" w:color="0082C8"/>
          </w:tcBorders>
          <w:vAlign w:val="bottom"/>
        </w:tcPr>
        <w:p w14:paraId="142C5FC9" w14:textId="1FB2B165" w:rsidR="00AF2046" w:rsidRPr="00E24321" w:rsidRDefault="00AF2046" w:rsidP="00726839">
          <w:pPr>
            <w:widowControl/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AD2F104" w14:textId="77777777" w:rsidTr="00476204">
      <w:trPr>
        <w:cantSplit/>
        <w:trHeight w:val="227"/>
      </w:trPr>
      <w:tc>
        <w:tcPr>
          <w:tcW w:w="2466" w:type="dxa"/>
          <w:vAlign w:val="bottom"/>
        </w:tcPr>
        <w:p w14:paraId="4EE4FA0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Postadress</w:t>
          </w:r>
        </w:p>
      </w:tc>
      <w:tc>
        <w:tcPr>
          <w:tcW w:w="2467" w:type="dxa"/>
          <w:vAlign w:val="bottom"/>
        </w:tcPr>
        <w:p w14:paraId="4158EBE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Besöksadress</w:t>
          </w:r>
        </w:p>
      </w:tc>
      <w:tc>
        <w:tcPr>
          <w:tcW w:w="2466" w:type="dxa"/>
          <w:vAlign w:val="bottom"/>
        </w:tcPr>
        <w:p w14:paraId="0B60004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E-post</w:t>
          </w:r>
        </w:p>
      </w:tc>
      <w:tc>
        <w:tcPr>
          <w:tcW w:w="2467" w:type="dxa"/>
          <w:vMerge/>
        </w:tcPr>
        <w:p w14:paraId="7CF8409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424FEF6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6975129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SOLLENTUNAHEM AB</w:t>
          </w:r>
        </w:p>
      </w:tc>
      <w:tc>
        <w:tcPr>
          <w:tcW w:w="2467" w:type="dxa"/>
          <w:shd w:val="clear" w:color="auto" w:fill="auto"/>
        </w:tcPr>
        <w:p w14:paraId="4B566F5D" w14:textId="1964A7A1" w:rsidR="00AF2046" w:rsidRPr="00E24321" w:rsidRDefault="00AC29C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Turebergs torg 1</w:t>
          </w:r>
        </w:p>
      </w:tc>
      <w:tc>
        <w:tcPr>
          <w:tcW w:w="2466" w:type="dxa"/>
        </w:tcPr>
        <w:p w14:paraId="4DFB1415" w14:textId="77777777" w:rsidR="00AF2046" w:rsidRPr="00E24321" w:rsidRDefault="00D407F3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563C1"/>
              <w:sz w:val="16"/>
              <w:szCs w:val="16"/>
              <w:lang w:val="sv-SE" w:eastAsia="sv-SE"/>
            </w:rPr>
          </w:pPr>
          <w:hyperlink r:id="rId1" w:history="1">
            <w:r w:rsidR="00AF2046" w:rsidRPr="00E24321">
              <w:rPr>
                <w:rFonts w:eastAsia="Times New Roman" w:cs="Times New Roman"/>
                <w:color w:val="0082C8"/>
                <w:sz w:val="16"/>
                <w:szCs w:val="20"/>
                <w:lang w:val="sv-SE" w:eastAsia="sv-SE"/>
              </w:rPr>
              <w:t>kontakt@sollentunahem.se</w:t>
            </w:r>
          </w:hyperlink>
          <w:r w:rsidR="00AF2046"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</w:t>
          </w:r>
        </w:p>
      </w:tc>
      <w:tc>
        <w:tcPr>
          <w:tcW w:w="2467" w:type="dxa"/>
          <w:vMerge/>
        </w:tcPr>
        <w:p w14:paraId="343E468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20"/>
              <w:lang w:val="sv-SE" w:eastAsia="sv-SE"/>
            </w:rPr>
          </w:pPr>
        </w:p>
      </w:tc>
    </w:tr>
    <w:tr w:rsidR="00AF2046" w:rsidRPr="00E24321" w14:paraId="4063E54C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2A56139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Box 6059</w:t>
          </w:r>
        </w:p>
      </w:tc>
      <w:tc>
        <w:tcPr>
          <w:tcW w:w="2467" w:type="dxa"/>
          <w:shd w:val="clear" w:color="auto" w:fill="auto"/>
          <w:vAlign w:val="bottom"/>
        </w:tcPr>
        <w:p w14:paraId="433B2542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Telefon</w:t>
          </w:r>
        </w:p>
      </w:tc>
      <w:tc>
        <w:tcPr>
          <w:tcW w:w="2466" w:type="dxa"/>
          <w:vAlign w:val="bottom"/>
        </w:tcPr>
        <w:p w14:paraId="4F1129C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Webbplats</w:t>
          </w:r>
        </w:p>
      </w:tc>
      <w:tc>
        <w:tcPr>
          <w:tcW w:w="2467" w:type="dxa"/>
          <w:vMerge/>
        </w:tcPr>
        <w:p w14:paraId="607D424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603141B3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53607019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 xml:space="preserve">192 </w:t>
          </w:r>
          <w:proofErr w:type="gramStart"/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06</w:t>
          </w:r>
          <w:r w:rsidR="006B6365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 </w:t>
          </w: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</w:t>
          </w:r>
          <w:proofErr w:type="gramEnd"/>
        </w:p>
      </w:tc>
      <w:tc>
        <w:tcPr>
          <w:tcW w:w="2467" w:type="dxa"/>
          <w:shd w:val="clear" w:color="auto" w:fill="auto"/>
          <w:vAlign w:val="bottom"/>
        </w:tcPr>
        <w:p w14:paraId="35B9409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08-626 08 00 (växel)</w:t>
          </w:r>
        </w:p>
      </w:tc>
      <w:tc>
        <w:tcPr>
          <w:tcW w:w="2466" w:type="dxa"/>
          <w:vAlign w:val="bottom"/>
        </w:tcPr>
        <w:p w14:paraId="1EF045C4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www.sollentunahem.se</w:t>
          </w:r>
        </w:p>
      </w:tc>
      <w:tc>
        <w:tcPr>
          <w:tcW w:w="2467" w:type="dxa"/>
          <w:vMerge/>
        </w:tcPr>
        <w:p w14:paraId="02B12050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</w:p>
      </w:tc>
    </w:tr>
  </w:tbl>
  <w:p w14:paraId="5CB26969" w14:textId="77777777" w:rsidR="0073398F" w:rsidRPr="008D4C26" w:rsidRDefault="0073398F" w:rsidP="00362869">
    <w:pPr>
      <w:pStyle w:val="Sidfo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07BA" w14:textId="77777777" w:rsidR="008F2866" w:rsidRDefault="008F2866" w:rsidP="0073398F">
      <w:pPr>
        <w:spacing w:after="0" w:line="240" w:lineRule="auto"/>
      </w:pPr>
      <w:r>
        <w:separator/>
      </w:r>
    </w:p>
  </w:footnote>
  <w:footnote w:type="continuationSeparator" w:id="0">
    <w:p w14:paraId="1ECC05A4" w14:textId="77777777" w:rsidR="008F2866" w:rsidRDefault="008F2866" w:rsidP="0073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F574" w14:textId="71D46EC4" w:rsidR="006B6365" w:rsidRPr="000A558A" w:rsidRDefault="006B6365" w:rsidP="006B6365">
    <w:pPr>
      <w:spacing w:before="1080" w:after="0" w:line="240" w:lineRule="auto"/>
      <w:ind w:left="1701"/>
      <w:rPr>
        <w:rFonts w:ascii="Neo Sans Pro Light" w:eastAsia="Arial" w:hAnsi="Neo Sans Pro Light" w:cs="Arial"/>
        <w:spacing w:val="20"/>
        <w:sz w:val="29"/>
        <w:szCs w:val="29"/>
        <w:lang w:val="sv-SE"/>
      </w:rPr>
    </w:pPr>
    <w:r w:rsidRPr="00E251D1">
      <w:rPr>
        <w:rFonts w:ascii="Neo Sans Pro Light" w:hAnsi="Neo Sans Pro Light"/>
        <w:noProof/>
        <w:spacing w:val="20"/>
        <w:lang w:val="sv-SE" w:eastAsia="sv-SE"/>
      </w:rPr>
      <w:drawing>
        <wp:anchor distT="0" distB="0" distL="114300" distR="114300" simplePos="0" relativeHeight="251659264" behindDoc="1" locked="0" layoutInCell="1" allowOverlap="1" wp14:anchorId="01058EAA" wp14:editId="4D3ED152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1306800" cy="1454400"/>
          <wp:effectExtent l="0" t="0" r="825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14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58A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>SOLLENTUNAHEM</w:t>
    </w:r>
    <w:r w:rsidR="00F21ED5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 xml:space="preserve">                                    </w:t>
    </w:r>
  </w:p>
  <w:p w14:paraId="1DF149B8" w14:textId="29CC5495" w:rsidR="006B6365" w:rsidRPr="000A558A" w:rsidRDefault="006B6365" w:rsidP="006B6365">
    <w:pPr>
      <w:tabs>
        <w:tab w:val="right" w:pos="9923"/>
      </w:tabs>
      <w:spacing w:before="21" w:after="0" w:line="240" w:lineRule="auto"/>
      <w:ind w:left="1701"/>
      <w:rPr>
        <w:rFonts w:ascii="Neo Sans Pro Black" w:eastAsia="Arial" w:hAnsi="Neo Sans Pro Black" w:cs="Arial"/>
        <w:bCs/>
        <w:color w:val="B31C8C"/>
        <w:w w:val="103"/>
        <w:sz w:val="81"/>
        <w:szCs w:val="81"/>
        <w:lang w:val="sv-SE"/>
      </w:rPr>
    </w:pPr>
    <w:r w:rsidRPr="000A558A">
      <w:rPr>
        <w:rFonts w:ascii="Neo Sans Pro Black" w:eastAsia="Arial" w:hAnsi="Neo Sans Pro Black" w:cs="Arial"/>
        <w:bCs/>
        <w:color w:val="B31C8C"/>
        <w:w w:val="103"/>
        <w:sz w:val="81"/>
        <w:szCs w:val="81"/>
        <w:lang w:val="sv-SE"/>
      </w:rPr>
      <w:t>informerar</w:t>
    </w:r>
    <w:r w:rsidRPr="000A558A">
      <w:rPr>
        <w:rFonts w:ascii="Garamond" w:eastAsia="Arial" w:hAnsi="Garamond" w:cs="Arial"/>
        <w:noProof/>
        <w:sz w:val="28"/>
        <w:szCs w:val="28"/>
        <w:lang w:val="sv-SE" w:eastAsia="sv-SE"/>
      </w:rPr>
      <w:drawing>
        <wp:anchor distT="0" distB="0" distL="114300" distR="114300" simplePos="0" relativeHeight="251660288" behindDoc="1" locked="0" layoutInCell="1" allowOverlap="1" wp14:anchorId="7DF10E27" wp14:editId="23B8F1E5">
          <wp:simplePos x="0" y="0"/>
          <wp:positionH relativeFrom="page">
            <wp:posOffset>360045</wp:posOffset>
          </wp:positionH>
          <wp:positionV relativeFrom="page">
            <wp:posOffset>1800225</wp:posOffset>
          </wp:positionV>
          <wp:extent cx="6840000" cy="41456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reck li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558A">
      <w:rPr>
        <w:rFonts w:ascii="Garamond" w:eastAsia="Arial" w:hAnsi="Garamond" w:cs="Arial"/>
        <w:bCs/>
        <w:w w:val="103"/>
        <w:sz w:val="28"/>
        <w:szCs w:val="28"/>
        <w:lang w:val="sv-SE"/>
      </w:rPr>
      <w:tab/>
    </w:r>
    <w:r w:rsidRPr="000A558A">
      <w:rPr>
        <w:rFonts w:ascii="Garamond" w:eastAsia="Arial" w:hAnsi="Garamond" w:cs="Arial"/>
        <w:bCs/>
        <w:w w:val="103"/>
        <w:sz w:val="28"/>
        <w:szCs w:val="28"/>
      </w:rPr>
      <w:fldChar w:fldCharType="begin"/>
    </w:r>
    <w:r w:rsidRPr="000A558A">
      <w:rPr>
        <w:rFonts w:ascii="Garamond" w:eastAsia="Arial" w:hAnsi="Garamond" w:cs="Arial"/>
        <w:bCs/>
        <w:w w:val="103"/>
        <w:sz w:val="28"/>
        <w:szCs w:val="28"/>
      </w:rPr>
      <w:instrText xml:space="preserve"> SAVEDATE  \@ "yyyy-MM-dd"  \* MERGEFORMAT </w:instrText>
    </w:r>
    <w:r w:rsidRPr="000A558A">
      <w:rPr>
        <w:rFonts w:ascii="Garamond" w:eastAsia="Arial" w:hAnsi="Garamond" w:cs="Arial"/>
        <w:bCs/>
        <w:w w:val="103"/>
        <w:sz w:val="28"/>
        <w:szCs w:val="28"/>
      </w:rPr>
      <w:fldChar w:fldCharType="separate"/>
    </w:r>
    <w:r w:rsidR="001734DB">
      <w:rPr>
        <w:rFonts w:ascii="Garamond" w:eastAsia="Arial" w:hAnsi="Garamond" w:cs="Arial"/>
        <w:bCs/>
        <w:noProof/>
        <w:w w:val="103"/>
        <w:sz w:val="28"/>
        <w:szCs w:val="28"/>
      </w:rPr>
      <w:t>2024-08-30</w:t>
    </w:r>
    <w:r w:rsidRPr="000A558A">
      <w:rPr>
        <w:rFonts w:ascii="Garamond" w:eastAsia="Arial" w:hAnsi="Garamond" w:cs="Arial"/>
        <w:bCs/>
        <w:w w:val="103"/>
        <w:sz w:val="28"/>
        <w:szCs w:val="28"/>
      </w:rPr>
      <w:fldChar w:fldCharType="end"/>
    </w:r>
  </w:p>
  <w:p w14:paraId="4CA5E4DF" w14:textId="77777777" w:rsidR="006B6365" w:rsidRDefault="006B63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B3CB9"/>
    <w:multiLevelType w:val="hybridMultilevel"/>
    <w:tmpl w:val="8EBAD9B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3C27F1"/>
    <w:multiLevelType w:val="hybridMultilevel"/>
    <w:tmpl w:val="17BCF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28331">
    <w:abstractNumId w:val="1"/>
  </w:num>
  <w:num w:numId="2" w16cid:durableId="113980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C6"/>
    <w:rsid w:val="00043772"/>
    <w:rsid w:val="00084E1D"/>
    <w:rsid w:val="000A558A"/>
    <w:rsid w:val="0010273E"/>
    <w:rsid w:val="00113C26"/>
    <w:rsid w:val="001240D0"/>
    <w:rsid w:val="001272FB"/>
    <w:rsid w:val="001429DC"/>
    <w:rsid w:val="0015209C"/>
    <w:rsid w:val="0016572E"/>
    <w:rsid w:val="001734DB"/>
    <w:rsid w:val="001F6418"/>
    <w:rsid w:val="001F6DAB"/>
    <w:rsid w:val="00245A29"/>
    <w:rsid w:val="0024789F"/>
    <w:rsid w:val="00264864"/>
    <w:rsid w:val="00271C98"/>
    <w:rsid w:val="00295F81"/>
    <w:rsid w:val="00296374"/>
    <w:rsid w:val="002D7D0B"/>
    <w:rsid w:val="003036A5"/>
    <w:rsid w:val="003504DD"/>
    <w:rsid w:val="00351315"/>
    <w:rsid w:val="00354342"/>
    <w:rsid w:val="00356375"/>
    <w:rsid w:val="00362869"/>
    <w:rsid w:val="0039700B"/>
    <w:rsid w:val="003C5FD7"/>
    <w:rsid w:val="003E1627"/>
    <w:rsid w:val="003E21B7"/>
    <w:rsid w:val="003E5407"/>
    <w:rsid w:val="0046176E"/>
    <w:rsid w:val="00462D17"/>
    <w:rsid w:val="00476204"/>
    <w:rsid w:val="004A572F"/>
    <w:rsid w:val="004B3812"/>
    <w:rsid w:val="004C5D8D"/>
    <w:rsid w:val="004E1E5C"/>
    <w:rsid w:val="0053359D"/>
    <w:rsid w:val="005364E7"/>
    <w:rsid w:val="00552E23"/>
    <w:rsid w:val="0056787E"/>
    <w:rsid w:val="005D6A41"/>
    <w:rsid w:val="005E73F2"/>
    <w:rsid w:val="0061294B"/>
    <w:rsid w:val="00621932"/>
    <w:rsid w:val="0063558C"/>
    <w:rsid w:val="00641C27"/>
    <w:rsid w:val="00641FC6"/>
    <w:rsid w:val="00655893"/>
    <w:rsid w:val="006B2E26"/>
    <w:rsid w:val="006B6365"/>
    <w:rsid w:val="006C7F16"/>
    <w:rsid w:val="006E06FC"/>
    <w:rsid w:val="006F0C29"/>
    <w:rsid w:val="00700AEC"/>
    <w:rsid w:val="007143AE"/>
    <w:rsid w:val="00723AB4"/>
    <w:rsid w:val="007243DA"/>
    <w:rsid w:val="00726839"/>
    <w:rsid w:val="0073398F"/>
    <w:rsid w:val="00750924"/>
    <w:rsid w:val="0075308E"/>
    <w:rsid w:val="0078037C"/>
    <w:rsid w:val="007C7928"/>
    <w:rsid w:val="0080611A"/>
    <w:rsid w:val="00821A33"/>
    <w:rsid w:val="00845BD9"/>
    <w:rsid w:val="008740DC"/>
    <w:rsid w:val="008949A4"/>
    <w:rsid w:val="008A2864"/>
    <w:rsid w:val="008C28BB"/>
    <w:rsid w:val="008D4C26"/>
    <w:rsid w:val="008F2866"/>
    <w:rsid w:val="00940E56"/>
    <w:rsid w:val="00957293"/>
    <w:rsid w:val="009871A8"/>
    <w:rsid w:val="009A008C"/>
    <w:rsid w:val="009A165E"/>
    <w:rsid w:val="00A07E94"/>
    <w:rsid w:val="00A267D0"/>
    <w:rsid w:val="00A5555B"/>
    <w:rsid w:val="00A566E9"/>
    <w:rsid w:val="00A66904"/>
    <w:rsid w:val="00A86192"/>
    <w:rsid w:val="00A965DE"/>
    <w:rsid w:val="00AC29C6"/>
    <w:rsid w:val="00AF2046"/>
    <w:rsid w:val="00AF3568"/>
    <w:rsid w:val="00B2411F"/>
    <w:rsid w:val="00B3203B"/>
    <w:rsid w:val="00B66DBD"/>
    <w:rsid w:val="00BB12F5"/>
    <w:rsid w:val="00BB5D63"/>
    <w:rsid w:val="00BD5330"/>
    <w:rsid w:val="00C82A48"/>
    <w:rsid w:val="00C947DE"/>
    <w:rsid w:val="00CD15E5"/>
    <w:rsid w:val="00CD4910"/>
    <w:rsid w:val="00CE1217"/>
    <w:rsid w:val="00D175F4"/>
    <w:rsid w:val="00D407F3"/>
    <w:rsid w:val="00D56298"/>
    <w:rsid w:val="00D6759B"/>
    <w:rsid w:val="00D71E3D"/>
    <w:rsid w:val="00D80C5E"/>
    <w:rsid w:val="00DA63E9"/>
    <w:rsid w:val="00DD4BE7"/>
    <w:rsid w:val="00E00D68"/>
    <w:rsid w:val="00E102ED"/>
    <w:rsid w:val="00E251D1"/>
    <w:rsid w:val="00E406B1"/>
    <w:rsid w:val="00E44817"/>
    <w:rsid w:val="00E46FC2"/>
    <w:rsid w:val="00E9114B"/>
    <w:rsid w:val="00EC41EC"/>
    <w:rsid w:val="00F0722C"/>
    <w:rsid w:val="00F21ED5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4E01"/>
  <w15:docId w15:val="{604C5BD2-8F54-4853-A475-ACEA49F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81"/>
    <w:rPr>
      <w:rFonts w:ascii="Neo Sans Pro" w:hAnsi="Neo Sans Pro"/>
    </w:rPr>
  </w:style>
  <w:style w:type="paragraph" w:styleId="Rubrik1">
    <w:name w:val="heading 1"/>
    <w:basedOn w:val="Brdtext"/>
    <w:next w:val="Brdtext"/>
    <w:link w:val="Rubrik1Char"/>
    <w:uiPriority w:val="9"/>
    <w:qFormat/>
    <w:rsid w:val="000A558A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0A558A"/>
    <w:pPr>
      <w:outlineLvl w:val="1"/>
    </w:pPr>
    <w:rPr>
      <w:sz w:val="28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98F"/>
    <w:rPr>
      <w:rFonts w:ascii="Neo Sans Pro" w:hAnsi="Neo Sans Pro"/>
    </w:rPr>
  </w:style>
  <w:style w:type="paragraph" w:styleId="Sidfot">
    <w:name w:val="footer"/>
    <w:basedOn w:val="Normal"/>
    <w:link w:val="Sidfot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98F"/>
    <w:rPr>
      <w:rFonts w:ascii="Neo Sans Pro" w:hAnsi="Neo Sans Pr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8F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rsid w:val="008A2864"/>
    <w:pPr>
      <w:spacing w:after="240" w:line="240" w:lineRule="auto"/>
      <w:ind w:left="567" w:right="2268"/>
    </w:pPr>
    <w:rPr>
      <w:rFonts w:ascii="Garamond" w:hAnsi="Garamond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8A2864"/>
    <w:rPr>
      <w:rFonts w:ascii="Garamond" w:hAnsi="Garamond"/>
      <w:sz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0A558A"/>
    <w:rPr>
      <w:rFonts w:ascii="Garamond" w:eastAsiaTheme="majorEastAsia" w:hAnsi="Garamond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558A"/>
    <w:rPr>
      <w:rFonts w:ascii="Garamond" w:eastAsiaTheme="majorEastAsia" w:hAnsi="Garamond" w:cstheme="majorBidi"/>
      <w:b/>
      <w:sz w:val="28"/>
      <w:szCs w:val="26"/>
    </w:rPr>
  </w:style>
  <w:style w:type="paragraph" w:customStyle="1" w:styleId="Enkel">
    <w:name w:val="Enkel"/>
    <w:basedOn w:val="Brdtext"/>
    <w:qFormat/>
    <w:rsid w:val="006B6365"/>
    <w:pPr>
      <w:spacing w:after="0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llentunahe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ollentunaHem_Arial">
  <a:themeElements>
    <a:clrScheme name="Sollentuna hem">
      <a:dk1>
        <a:srgbClr val="000000"/>
      </a:dk1>
      <a:lt1>
        <a:srgbClr val="FFFFFF"/>
      </a:lt1>
      <a:dk2>
        <a:srgbClr val="44546A"/>
      </a:dk2>
      <a:lt2>
        <a:srgbClr val="EAEAEA"/>
      </a:lt2>
      <a:accent1>
        <a:srgbClr val="0082C8"/>
      </a:accent1>
      <a:accent2>
        <a:srgbClr val="911E78"/>
      </a:accent2>
      <a:accent3>
        <a:srgbClr val="1E508C"/>
      </a:accent3>
      <a:accent4>
        <a:srgbClr val="EAEAEA"/>
      </a:accent4>
      <a:accent5>
        <a:srgbClr val="B4C83C"/>
      </a:accent5>
      <a:accent6>
        <a:srgbClr val="0082C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SH_info_A4_miljo.indd</vt:lpstr>
    </vt:vector>
  </TitlesOfParts>
  <Company>Sollentunahem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SH_info_A4_miljo.indd</dc:title>
  <dc:creator>Judit Lundholm</dc:creator>
  <cp:lastModifiedBy>Judit Lundholm</cp:lastModifiedBy>
  <cp:revision>3</cp:revision>
  <cp:lastPrinted>2024-03-07T07:23:00Z</cp:lastPrinted>
  <dcterms:created xsi:type="dcterms:W3CDTF">2024-08-30T08:15:00Z</dcterms:created>
  <dcterms:modified xsi:type="dcterms:W3CDTF">2024-08-30T08:39:00Z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2009-07-02T00:00:00Z</vt:filetime>
  </property>
  <property fmtid="{D5CDD505-2E9C-101B-9397-08002B2CF9AE}" pid="3" name="LastSaved">
    <vt:filetime>2012-04-12T00:00:00Z</vt:filetime>
  </property>
</Properties>
</file>