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0D8A2" w14:textId="4F5ACDCB" w:rsidR="00476204" w:rsidRPr="008A2864" w:rsidRDefault="000A558A" w:rsidP="005E73F2">
      <w:pPr>
        <w:pStyle w:val="Rubrik2"/>
        <w:ind w:left="0"/>
        <w:rPr>
          <w:lang w:val="sv-SE"/>
        </w:rPr>
      </w:pPr>
      <w:r w:rsidRPr="008A2864">
        <w:rPr>
          <w:lang w:val="sv-SE"/>
        </w:rPr>
        <w:t>Till</w:t>
      </w:r>
      <w:r w:rsidR="00A965DE">
        <w:rPr>
          <w:lang w:val="sv-SE"/>
        </w:rPr>
        <w:t xml:space="preserve"> Boende Klasrovägen </w:t>
      </w:r>
    </w:p>
    <w:p w14:paraId="46E700B6" w14:textId="4B0C87C6" w:rsidR="00A965DE" w:rsidRPr="00A965DE" w:rsidRDefault="00A965DE" w:rsidP="00A965DE">
      <w:pPr>
        <w:pStyle w:val="Rubrik1"/>
        <w:rPr>
          <w:lang w:val="sv-SE"/>
        </w:rPr>
      </w:pPr>
      <w:r>
        <w:rPr>
          <w:lang w:val="sv-SE"/>
        </w:rPr>
        <w:t xml:space="preserve">Infobrev </w:t>
      </w:r>
      <w:r w:rsidR="005E73F2">
        <w:rPr>
          <w:lang w:val="sv-SE"/>
        </w:rPr>
        <w:t>om r</w:t>
      </w:r>
      <w:r>
        <w:rPr>
          <w:lang w:val="sv-SE"/>
        </w:rPr>
        <w:t>enovering Klasrovägen</w:t>
      </w:r>
      <w:r w:rsidR="005E73F2">
        <w:rPr>
          <w:lang w:val="sv-SE"/>
        </w:rPr>
        <w:t xml:space="preserve"> under </w:t>
      </w:r>
      <w:r w:rsidR="00845BD9">
        <w:rPr>
          <w:lang w:val="sv-SE"/>
        </w:rPr>
        <w:t>a</w:t>
      </w:r>
      <w:r w:rsidR="006F0C29">
        <w:rPr>
          <w:lang w:val="sv-SE"/>
        </w:rPr>
        <w:t>pril</w:t>
      </w:r>
    </w:p>
    <w:p w14:paraId="36BEBA07" w14:textId="578E2E12" w:rsidR="009A008C" w:rsidRDefault="009A008C" w:rsidP="00621932">
      <w:pPr>
        <w:pStyle w:val="Brdtext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Nu pågår invändig komplettering</w:t>
      </w:r>
      <w:r w:rsidR="006F0C29">
        <w:rPr>
          <w:sz w:val="24"/>
          <w:szCs w:val="24"/>
          <w:lang w:val="sv-SE"/>
        </w:rPr>
        <w:t xml:space="preserve"> av </w:t>
      </w:r>
      <w:r w:rsidR="00845BD9">
        <w:rPr>
          <w:sz w:val="24"/>
          <w:szCs w:val="24"/>
          <w:lang w:val="sv-SE"/>
        </w:rPr>
        <w:t>undercentral</w:t>
      </w:r>
      <w:r w:rsidR="006F0C29">
        <w:rPr>
          <w:sz w:val="24"/>
          <w:szCs w:val="24"/>
          <w:lang w:val="sv-SE"/>
        </w:rPr>
        <w:t xml:space="preserve"> och </w:t>
      </w:r>
      <w:r w:rsidR="00845BD9">
        <w:rPr>
          <w:sz w:val="24"/>
          <w:szCs w:val="24"/>
          <w:lang w:val="sv-SE"/>
        </w:rPr>
        <w:t>t</w:t>
      </w:r>
      <w:r w:rsidR="006F0C29">
        <w:rPr>
          <w:sz w:val="24"/>
          <w:szCs w:val="24"/>
          <w:lang w:val="sv-SE"/>
        </w:rPr>
        <w:t>vättstuga.</w:t>
      </w:r>
    </w:p>
    <w:p w14:paraId="74D6BD17" w14:textId="77777777" w:rsidR="00845BD9" w:rsidRDefault="006F0C29" w:rsidP="00621932">
      <w:pPr>
        <w:pStyle w:val="Brdtext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I port </w:t>
      </w:r>
      <w:r w:rsidR="00845BD9">
        <w:rPr>
          <w:sz w:val="24"/>
          <w:szCs w:val="24"/>
          <w:lang w:val="sv-SE"/>
        </w:rPr>
        <w:t>D</w:t>
      </w:r>
      <w:r>
        <w:rPr>
          <w:sz w:val="24"/>
          <w:szCs w:val="24"/>
          <w:lang w:val="sv-SE"/>
        </w:rPr>
        <w:t xml:space="preserve"> och </w:t>
      </w:r>
      <w:r w:rsidR="00845BD9">
        <w:rPr>
          <w:sz w:val="24"/>
          <w:szCs w:val="24"/>
          <w:lang w:val="sv-SE"/>
        </w:rPr>
        <w:t>E</w:t>
      </w:r>
      <w:r>
        <w:rPr>
          <w:sz w:val="24"/>
          <w:szCs w:val="24"/>
          <w:lang w:val="sv-SE"/>
        </w:rPr>
        <w:t xml:space="preserve"> börjar några lägenheter vara klara. D</w:t>
      </w:r>
      <w:r w:rsidR="00845BD9">
        <w:rPr>
          <w:sz w:val="24"/>
          <w:szCs w:val="24"/>
          <w:lang w:val="sv-SE"/>
        </w:rPr>
        <w:t>är</w:t>
      </w:r>
      <w:r>
        <w:rPr>
          <w:sz w:val="24"/>
          <w:szCs w:val="24"/>
          <w:lang w:val="sv-SE"/>
        </w:rPr>
        <w:t xml:space="preserve"> pågår </w:t>
      </w:r>
      <w:r w:rsidR="00845BD9">
        <w:rPr>
          <w:sz w:val="24"/>
          <w:szCs w:val="24"/>
          <w:lang w:val="sv-SE"/>
        </w:rPr>
        <w:t xml:space="preserve">det </w:t>
      </w:r>
      <w:r>
        <w:rPr>
          <w:sz w:val="24"/>
          <w:szCs w:val="24"/>
          <w:lang w:val="sv-SE"/>
        </w:rPr>
        <w:t xml:space="preserve">listning, kompletteringsmålning och beslagsmontering. I övriga portar pågår </w:t>
      </w:r>
      <w:r w:rsidR="00845BD9">
        <w:rPr>
          <w:sz w:val="24"/>
          <w:szCs w:val="24"/>
          <w:lang w:val="sv-SE"/>
        </w:rPr>
        <w:t>k</w:t>
      </w:r>
      <w:r>
        <w:rPr>
          <w:sz w:val="24"/>
          <w:szCs w:val="24"/>
          <w:lang w:val="sv-SE"/>
        </w:rPr>
        <w:t xml:space="preserve">öksmontage, </w:t>
      </w:r>
      <w:r w:rsidR="00845BD9">
        <w:rPr>
          <w:sz w:val="24"/>
          <w:szCs w:val="24"/>
          <w:lang w:val="sv-SE"/>
        </w:rPr>
        <w:t>bänkskivor</w:t>
      </w:r>
      <w:r>
        <w:rPr>
          <w:sz w:val="24"/>
          <w:szCs w:val="24"/>
          <w:lang w:val="sv-SE"/>
        </w:rPr>
        <w:t xml:space="preserve">, </w:t>
      </w:r>
      <w:r w:rsidR="00845BD9">
        <w:rPr>
          <w:sz w:val="24"/>
          <w:szCs w:val="24"/>
          <w:lang w:val="sv-SE"/>
        </w:rPr>
        <w:t>stänkskydd</w:t>
      </w:r>
      <w:r>
        <w:rPr>
          <w:sz w:val="24"/>
          <w:szCs w:val="24"/>
          <w:lang w:val="sv-SE"/>
        </w:rPr>
        <w:t>, målning</w:t>
      </w:r>
      <w:r w:rsidR="00845BD9">
        <w:rPr>
          <w:sz w:val="24"/>
          <w:szCs w:val="24"/>
          <w:lang w:val="sv-SE"/>
        </w:rPr>
        <w:t>,</w:t>
      </w:r>
      <w:r>
        <w:rPr>
          <w:sz w:val="24"/>
          <w:szCs w:val="24"/>
          <w:lang w:val="sv-SE"/>
        </w:rPr>
        <w:t xml:space="preserve"> parkettläggning och installationsarbeten. </w:t>
      </w:r>
    </w:p>
    <w:p w14:paraId="5759FA90" w14:textId="65556979" w:rsidR="006F0C29" w:rsidRDefault="00845BD9" w:rsidP="00621932">
      <w:pPr>
        <w:pStyle w:val="Brdtext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I trapphusen pågår det m</w:t>
      </w:r>
      <w:r w:rsidR="006F0C29">
        <w:rPr>
          <w:sz w:val="24"/>
          <w:szCs w:val="24"/>
          <w:lang w:val="sv-SE"/>
        </w:rPr>
        <w:t>ontage av nya</w:t>
      </w:r>
      <w:r>
        <w:rPr>
          <w:sz w:val="24"/>
          <w:szCs w:val="24"/>
          <w:lang w:val="sv-SE"/>
        </w:rPr>
        <w:t xml:space="preserve"> säkerhetsdörrar, m</w:t>
      </w:r>
      <w:r w:rsidR="00B3203B">
        <w:rPr>
          <w:sz w:val="24"/>
          <w:szCs w:val="24"/>
          <w:lang w:val="sv-SE"/>
        </w:rPr>
        <w:t xml:space="preserve">ålning och brandtätningar. Solpaneler är monterade på de första portarna och takarbeten pågår på resterande delar. </w:t>
      </w:r>
      <w:r w:rsidR="009871A8">
        <w:rPr>
          <w:sz w:val="24"/>
          <w:szCs w:val="24"/>
          <w:lang w:val="sv-SE"/>
        </w:rPr>
        <w:t xml:space="preserve">Demontering av </w:t>
      </w:r>
      <w:r>
        <w:rPr>
          <w:sz w:val="24"/>
          <w:szCs w:val="24"/>
          <w:lang w:val="sv-SE"/>
        </w:rPr>
        <w:t>s</w:t>
      </w:r>
      <w:r w:rsidR="00B3203B">
        <w:rPr>
          <w:sz w:val="24"/>
          <w:szCs w:val="24"/>
          <w:lang w:val="sv-SE"/>
        </w:rPr>
        <w:t>tällningen och väderskydd h</w:t>
      </w:r>
      <w:r w:rsidR="009871A8">
        <w:rPr>
          <w:sz w:val="24"/>
          <w:szCs w:val="24"/>
          <w:lang w:val="sv-SE"/>
        </w:rPr>
        <w:t>ar påbörjats.</w:t>
      </w:r>
    </w:p>
    <w:p w14:paraId="1D6386FB" w14:textId="5AD5EAF9" w:rsidR="00845BD9" w:rsidRDefault="00845BD9" w:rsidP="00621932">
      <w:pPr>
        <w:pStyle w:val="Brdtext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L</w:t>
      </w:r>
      <w:r w:rsidR="006F0C29">
        <w:rPr>
          <w:sz w:val="24"/>
          <w:szCs w:val="24"/>
          <w:lang w:val="sv-SE"/>
        </w:rPr>
        <w:t xml:space="preserve">edningar i mark </w:t>
      </w:r>
      <w:r>
        <w:rPr>
          <w:sz w:val="24"/>
          <w:szCs w:val="24"/>
          <w:lang w:val="sv-SE"/>
        </w:rPr>
        <w:t xml:space="preserve">är </w:t>
      </w:r>
      <w:r w:rsidR="006F0C29">
        <w:rPr>
          <w:sz w:val="24"/>
          <w:szCs w:val="24"/>
          <w:lang w:val="sv-SE"/>
        </w:rPr>
        <w:t xml:space="preserve">dragna framför </w:t>
      </w:r>
      <w:r>
        <w:rPr>
          <w:sz w:val="24"/>
          <w:szCs w:val="24"/>
          <w:lang w:val="sv-SE"/>
        </w:rPr>
        <w:t>h</w:t>
      </w:r>
      <w:r w:rsidR="006F0C29">
        <w:rPr>
          <w:sz w:val="24"/>
          <w:szCs w:val="24"/>
          <w:lang w:val="sv-SE"/>
        </w:rPr>
        <w:t xml:space="preserve">us 35 och återfyllning har påbörjats. </w:t>
      </w:r>
      <w:r>
        <w:rPr>
          <w:sz w:val="24"/>
          <w:szCs w:val="24"/>
          <w:lang w:val="sv-SE"/>
        </w:rPr>
        <w:t>Det</w:t>
      </w:r>
      <w:r w:rsidR="006F0C29">
        <w:rPr>
          <w:sz w:val="24"/>
          <w:szCs w:val="24"/>
          <w:lang w:val="sv-SE"/>
        </w:rPr>
        <w:t xml:space="preserve"> pågår mycket jobb med att få in försörjning i form av el, vatten</w:t>
      </w:r>
      <w:r w:rsidR="003C5FD7">
        <w:rPr>
          <w:sz w:val="24"/>
          <w:szCs w:val="24"/>
          <w:lang w:val="sv-SE"/>
        </w:rPr>
        <w:t xml:space="preserve"> och </w:t>
      </w:r>
      <w:r w:rsidR="006F0C29">
        <w:rPr>
          <w:sz w:val="24"/>
          <w:szCs w:val="24"/>
          <w:lang w:val="sv-SE"/>
        </w:rPr>
        <w:t xml:space="preserve">fjärrvärme mm till huset. </w:t>
      </w:r>
      <w:r>
        <w:rPr>
          <w:sz w:val="24"/>
          <w:szCs w:val="24"/>
          <w:lang w:val="sv-SE"/>
        </w:rPr>
        <w:t xml:space="preserve">Dessvärre återstår det en del arbeten så den nya tvättstugan kommer </w:t>
      </w:r>
      <w:r w:rsidR="003E21B7">
        <w:rPr>
          <w:sz w:val="24"/>
          <w:szCs w:val="24"/>
          <w:lang w:val="sv-SE"/>
        </w:rPr>
        <w:t xml:space="preserve">därför </w:t>
      </w:r>
      <w:r>
        <w:rPr>
          <w:sz w:val="24"/>
          <w:szCs w:val="24"/>
          <w:lang w:val="sv-SE"/>
        </w:rPr>
        <w:t>inte</w:t>
      </w:r>
      <w:r w:rsidR="003E21B7">
        <w:rPr>
          <w:sz w:val="24"/>
          <w:szCs w:val="24"/>
          <w:lang w:val="sv-SE"/>
        </w:rPr>
        <w:t xml:space="preserve"> kunna</w:t>
      </w:r>
      <w:r>
        <w:rPr>
          <w:sz w:val="24"/>
          <w:szCs w:val="24"/>
          <w:lang w:val="sv-SE"/>
        </w:rPr>
        <w:t xml:space="preserve"> användas vid inflytt av hus 35 utan vi hänvisar till den gamla tvättstugan under en tid. </w:t>
      </w:r>
    </w:p>
    <w:p w14:paraId="1F3350AA" w14:textId="6909F535" w:rsidR="006F0C29" w:rsidRDefault="003C5FD7" w:rsidP="00621932">
      <w:pPr>
        <w:pStyle w:val="Brdtext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Dessutom kommer gården vid hus 35 att pågå med arbete efter inflytt. Hela gården skall finplaneras. Baksidan av </w:t>
      </w:r>
      <w:r w:rsidR="003E21B7">
        <w:rPr>
          <w:sz w:val="24"/>
          <w:szCs w:val="24"/>
          <w:lang w:val="sv-SE"/>
        </w:rPr>
        <w:t>h</w:t>
      </w:r>
      <w:r>
        <w:rPr>
          <w:sz w:val="24"/>
          <w:szCs w:val="24"/>
          <w:lang w:val="sv-SE"/>
        </w:rPr>
        <w:t>us 35 som nu är avgrusad kommer att vara upplagsyta för bygget under hela byggtiden</w:t>
      </w:r>
      <w:r w:rsidR="003E21B7">
        <w:rPr>
          <w:sz w:val="24"/>
          <w:szCs w:val="24"/>
          <w:lang w:val="sv-SE"/>
        </w:rPr>
        <w:t xml:space="preserve"> till juni 2026.</w:t>
      </w:r>
    </w:p>
    <w:p w14:paraId="37D018D7" w14:textId="6C82855E" w:rsidR="00621932" w:rsidRDefault="009A008C" w:rsidP="00621932">
      <w:pPr>
        <w:pStyle w:val="Brdtext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Fortsatta arbeten med</w:t>
      </w:r>
      <w:r w:rsidR="001429DC" w:rsidRPr="0053359D">
        <w:rPr>
          <w:sz w:val="24"/>
          <w:szCs w:val="24"/>
          <w:lang w:val="sv-SE"/>
        </w:rPr>
        <w:t xml:space="preserve"> </w:t>
      </w:r>
      <w:r w:rsidR="00CD4910" w:rsidRPr="0053359D">
        <w:rPr>
          <w:sz w:val="24"/>
          <w:szCs w:val="24"/>
          <w:lang w:val="sv-SE"/>
        </w:rPr>
        <w:t>schaktningsarbeten och ledningsdragningar på gångvägen mot parkeringen.</w:t>
      </w:r>
      <w:r>
        <w:rPr>
          <w:sz w:val="24"/>
          <w:szCs w:val="24"/>
          <w:lang w:val="sv-SE"/>
        </w:rPr>
        <w:t xml:space="preserve"> </w:t>
      </w:r>
    </w:p>
    <w:p w14:paraId="58B95185" w14:textId="645AD1CA" w:rsidR="00A267D0" w:rsidRDefault="00A267D0" w:rsidP="00621932">
      <w:pPr>
        <w:pStyle w:val="Brdtext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Inflytt i </w:t>
      </w:r>
      <w:r w:rsidR="005E73F2">
        <w:rPr>
          <w:sz w:val="24"/>
          <w:szCs w:val="24"/>
          <w:lang w:val="sv-SE"/>
        </w:rPr>
        <w:t>h</w:t>
      </w:r>
      <w:r>
        <w:rPr>
          <w:sz w:val="24"/>
          <w:szCs w:val="24"/>
          <w:lang w:val="sv-SE"/>
        </w:rPr>
        <w:t xml:space="preserve">us 35 och utflytt i </w:t>
      </w:r>
      <w:r w:rsidR="005E73F2">
        <w:rPr>
          <w:sz w:val="24"/>
          <w:szCs w:val="24"/>
          <w:lang w:val="sv-SE"/>
        </w:rPr>
        <w:t>h</w:t>
      </w:r>
      <w:r>
        <w:rPr>
          <w:sz w:val="24"/>
          <w:szCs w:val="24"/>
          <w:lang w:val="sv-SE"/>
        </w:rPr>
        <w:t>us 37 är beräknad under maj månad.</w:t>
      </w:r>
    </w:p>
    <w:p w14:paraId="49AD37F4" w14:textId="0A2A65F3" w:rsidR="00723AB4" w:rsidRDefault="00700AEC" w:rsidP="003E21B7">
      <w:pPr>
        <w:pStyle w:val="Brdtext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Vill också informera om att vi ibland behöver arbeta kvällar och helger och att ni har överseende med detta. </w:t>
      </w:r>
      <w:r w:rsidR="005E73F2">
        <w:rPr>
          <w:sz w:val="24"/>
          <w:szCs w:val="24"/>
          <w:lang w:val="sv-SE"/>
        </w:rPr>
        <w:t>Även</w:t>
      </w:r>
      <w:r w:rsidR="00351315">
        <w:rPr>
          <w:sz w:val="24"/>
          <w:szCs w:val="24"/>
          <w:lang w:val="sv-SE"/>
        </w:rPr>
        <w:t xml:space="preserve"> att vi haft ett antal inbrott i bodetableringen och verktygscontainers, så ser ni något pågående försök, kontakta polisen</w:t>
      </w:r>
      <w:r w:rsidR="005E73F2">
        <w:rPr>
          <w:sz w:val="24"/>
          <w:szCs w:val="24"/>
          <w:lang w:val="sv-SE"/>
        </w:rPr>
        <w:t>.</w:t>
      </w:r>
    </w:p>
    <w:p w14:paraId="7164A102" w14:textId="5C3A7527" w:rsidR="000A558A" w:rsidRPr="0053359D" w:rsidRDefault="000A558A" w:rsidP="000A558A">
      <w:pPr>
        <w:pStyle w:val="Brdtext"/>
        <w:rPr>
          <w:sz w:val="24"/>
          <w:szCs w:val="24"/>
          <w:lang w:val="sv-SE"/>
        </w:rPr>
      </w:pPr>
      <w:r w:rsidRPr="0053359D">
        <w:rPr>
          <w:sz w:val="24"/>
          <w:szCs w:val="24"/>
          <w:lang w:val="sv-SE"/>
        </w:rPr>
        <w:t>Med vänlig hälsning</w:t>
      </w:r>
    </w:p>
    <w:p w14:paraId="6090A942" w14:textId="45C9518B" w:rsidR="00F21ED5" w:rsidRDefault="000A558A" w:rsidP="0053359D">
      <w:pPr>
        <w:pStyle w:val="Enkel"/>
        <w:rPr>
          <w:sz w:val="24"/>
          <w:szCs w:val="24"/>
        </w:rPr>
      </w:pPr>
      <w:r w:rsidRPr="0053359D">
        <w:rPr>
          <w:sz w:val="24"/>
          <w:szCs w:val="24"/>
        </w:rPr>
        <w:t>SOLLENTUNAHEM</w:t>
      </w:r>
    </w:p>
    <w:p w14:paraId="5EFD4B85" w14:textId="77777777" w:rsidR="00462D17" w:rsidRPr="0053359D" w:rsidRDefault="00462D17" w:rsidP="0053359D">
      <w:pPr>
        <w:pStyle w:val="Enkel"/>
        <w:rPr>
          <w:sz w:val="24"/>
          <w:szCs w:val="24"/>
        </w:rPr>
      </w:pPr>
    </w:p>
    <w:p w14:paraId="39286D4A" w14:textId="69820352" w:rsidR="00F21ED5" w:rsidRPr="00F21ED5" w:rsidRDefault="00F21ED5" w:rsidP="00F21ED5">
      <w:pPr>
        <w:rPr>
          <w:lang w:val="sv-SE"/>
        </w:rPr>
      </w:pPr>
      <w:r>
        <w:rPr>
          <w:rFonts w:ascii="Garamond" w:hAnsi="Garamond"/>
          <w:noProof/>
          <w:sz w:val="28"/>
        </w:rPr>
        <w:t xml:space="preserve">                                                                                                               </w:t>
      </w:r>
      <w:r>
        <w:rPr>
          <w:rFonts w:ascii="Garamond" w:hAnsi="Garamond"/>
          <w:noProof/>
          <w:sz w:val="28"/>
        </w:rPr>
        <w:drawing>
          <wp:inline distT="0" distB="0" distL="0" distR="0" wp14:anchorId="52A91EF3" wp14:editId="3D152433">
            <wp:extent cx="1249669" cy="719138"/>
            <wp:effectExtent l="0" t="0" r="8255" b="5080"/>
            <wp:docPr id="1073906459" name="Bildobjekt 1" descr="En bild som visar text, Teckensnitt, logotyp, symb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906459" name="Bildobjekt 1" descr="En bild som visar text, Teckensnitt, logotyp, symbo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489" cy="72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1ED5" w:rsidRPr="00F21ED5" w:rsidSect="006B63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3402" w:right="340" w:bottom="1134" w:left="1191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BD17D" w14:textId="77777777" w:rsidR="008F2866" w:rsidRDefault="008F2866" w:rsidP="0073398F">
      <w:pPr>
        <w:spacing w:after="0" w:line="240" w:lineRule="auto"/>
      </w:pPr>
      <w:r>
        <w:separator/>
      </w:r>
    </w:p>
  </w:endnote>
  <w:endnote w:type="continuationSeparator" w:id="0">
    <w:p w14:paraId="791B0120" w14:textId="77777777" w:rsidR="008F2866" w:rsidRDefault="008F2866" w:rsidP="0073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Pro">
    <w:altName w:val="Calibri"/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o Sans Pro Light">
    <w:altName w:val="Calibri"/>
    <w:panose1 w:val="020B03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 Sans Pro Black">
    <w:altName w:val="Calibri"/>
    <w:panose1 w:val="020B0A04030504040204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35A7" w14:textId="77777777" w:rsidR="00F21ED5" w:rsidRDefault="00F21ED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6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66"/>
      <w:gridCol w:w="2467"/>
      <w:gridCol w:w="2466"/>
      <w:gridCol w:w="2467"/>
    </w:tblGrid>
    <w:tr w:rsidR="00AF2046" w:rsidRPr="00E24321" w14:paraId="056355F3" w14:textId="77777777" w:rsidTr="00476204">
      <w:trPr>
        <w:cantSplit/>
        <w:trHeight w:hRule="exact" w:val="113"/>
      </w:trPr>
      <w:tc>
        <w:tcPr>
          <w:tcW w:w="2466" w:type="dxa"/>
          <w:tcBorders>
            <w:top w:val="single" w:sz="4" w:space="0" w:color="0082C8"/>
          </w:tcBorders>
          <w:vAlign w:val="bottom"/>
        </w:tcPr>
        <w:p w14:paraId="7FFC2B78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  <w:tc>
        <w:tcPr>
          <w:tcW w:w="2467" w:type="dxa"/>
          <w:tcBorders>
            <w:top w:val="single" w:sz="4" w:space="0" w:color="0082C8"/>
          </w:tcBorders>
          <w:vAlign w:val="bottom"/>
        </w:tcPr>
        <w:p w14:paraId="081C8705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  <w:tc>
        <w:tcPr>
          <w:tcW w:w="2466" w:type="dxa"/>
          <w:tcBorders>
            <w:top w:val="single" w:sz="4" w:space="0" w:color="0082C8"/>
          </w:tcBorders>
          <w:vAlign w:val="bottom"/>
        </w:tcPr>
        <w:p w14:paraId="497477FF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  <w:tc>
        <w:tcPr>
          <w:tcW w:w="2467" w:type="dxa"/>
          <w:vMerge w:val="restart"/>
          <w:tcBorders>
            <w:top w:val="single" w:sz="4" w:space="0" w:color="0082C8"/>
          </w:tcBorders>
          <w:vAlign w:val="bottom"/>
        </w:tcPr>
        <w:p w14:paraId="142C5FC9" w14:textId="1FB2B165" w:rsidR="00AF2046" w:rsidRPr="00E24321" w:rsidRDefault="00AF2046" w:rsidP="00726839">
          <w:pPr>
            <w:widowControl/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</w:tr>
    <w:tr w:rsidR="00AF2046" w:rsidRPr="00E24321" w14:paraId="5AD2F104" w14:textId="77777777" w:rsidTr="00476204">
      <w:trPr>
        <w:cantSplit/>
        <w:trHeight w:val="227"/>
      </w:trPr>
      <w:tc>
        <w:tcPr>
          <w:tcW w:w="2466" w:type="dxa"/>
          <w:vAlign w:val="bottom"/>
        </w:tcPr>
        <w:p w14:paraId="4EE4FA08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  <w:t>Postadress</w:t>
          </w:r>
        </w:p>
      </w:tc>
      <w:tc>
        <w:tcPr>
          <w:tcW w:w="2467" w:type="dxa"/>
          <w:vAlign w:val="bottom"/>
        </w:tcPr>
        <w:p w14:paraId="4158EBEF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  <w:t>Besöksadress</w:t>
          </w:r>
        </w:p>
      </w:tc>
      <w:tc>
        <w:tcPr>
          <w:tcW w:w="2466" w:type="dxa"/>
          <w:vAlign w:val="bottom"/>
        </w:tcPr>
        <w:p w14:paraId="0B60004D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  <w:t>E-post</w:t>
          </w:r>
        </w:p>
      </w:tc>
      <w:tc>
        <w:tcPr>
          <w:tcW w:w="2467" w:type="dxa"/>
          <w:vMerge/>
        </w:tcPr>
        <w:p w14:paraId="7CF84098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</w:tr>
    <w:tr w:rsidR="00AF2046" w:rsidRPr="00E24321" w14:paraId="5424FEF6" w14:textId="77777777" w:rsidTr="00476204">
      <w:trPr>
        <w:cantSplit/>
        <w:trHeight w:val="227"/>
      </w:trPr>
      <w:tc>
        <w:tcPr>
          <w:tcW w:w="2466" w:type="dxa"/>
          <w:shd w:val="clear" w:color="auto" w:fill="auto"/>
          <w:vAlign w:val="bottom"/>
        </w:tcPr>
        <w:p w14:paraId="69751293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SOLLENTUNAHEM AB</w:t>
          </w:r>
        </w:p>
      </w:tc>
      <w:tc>
        <w:tcPr>
          <w:tcW w:w="2467" w:type="dxa"/>
          <w:shd w:val="clear" w:color="auto" w:fill="auto"/>
        </w:tcPr>
        <w:p w14:paraId="4B566F5D" w14:textId="1964A7A1" w:rsidR="00AF2046" w:rsidRPr="00E24321" w:rsidRDefault="00AC29C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Turebergs torg 1</w:t>
          </w:r>
        </w:p>
      </w:tc>
      <w:tc>
        <w:tcPr>
          <w:tcW w:w="2466" w:type="dxa"/>
        </w:tcPr>
        <w:p w14:paraId="4DFB1415" w14:textId="77777777" w:rsidR="00AF2046" w:rsidRPr="00E24321" w:rsidRDefault="00F47F4D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563C1"/>
              <w:sz w:val="16"/>
              <w:szCs w:val="16"/>
              <w:lang w:val="sv-SE" w:eastAsia="sv-SE"/>
            </w:rPr>
          </w:pPr>
          <w:hyperlink r:id="rId1" w:history="1">
            <w:r w:rsidR="00AF2046" w:rsidRPr="00E24321">
              <w:rPr>
                <w:rFonts w:eastAsia="Times New Roman" w:cs="Times New Roman"/>
                <w:color w:val="0082C8"/>
                <w:sz w:val="16"/>
                <w:szCs w:val="20"/>
                <w:lang w:val="sv-SE" w:eastAsia="sv-SE"/>
              </w:rPr>
              <w:t>kontakt@sollentunahem.se</w:t>
            </w:r>
          </w:hyperlink>
          <w:r w:rsidR="00AF2046"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 </w:t>
          </w:r>
        </w:p>
      </w:tc>
      <w:tc>
        <w:tcPr>
          <w:tcW w:w="2467" w:type="dxa"/>
          <w:vMerge/>
        </w:tcPr>
        <w:p w14:paraId="343E468B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20"/>
              <w:lang w:val="sv-SE" w:eastAsia="sv-SE"/>
            </w:rPr>
          </w:pPr>
        </w:p>
      </w:tc>
    </w:tr>
    <w:tr w:rsidR="00AF2046" w:rsidRPr="00E24321" w14:paraId="4063E54C" w14:textId="77777777" w:rsidTr="00476204">
      <w:trPr>
        <w:cantSplit/>
        <w:trHeight w:val="227"/>
      </w:trPr>
      <w:tc>
        <w:tcPr>
          <w:tcW w:w="2466" w:type="dxa"/>
          <w:shd w:val="clear" w:color="auto" w:fill="auto"/>
          <w:vAlign w:val="bottom"/>
        </w:tcPr>
        <w:p w14:paraId="2A56139D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Box 6059</w:t>
          </w:r>
        </w:p>
      </w:tc>
      <w:tc>
        <w:tcPr>
          <w:tcW w:w="2467" w:type="dxa"/>
          <w:shd w:val="clear" w:color="auto" w:fill="auto"/>
          <w:vAlign w:val="bottom"/>
        </w:tcPr>
        <w:p w14:paraId="433B2542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-5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  <w:t>Telefon</w:t>
          </w:r>
        </w:p>
      </w:tc>
      <w:tc>
        <w:tcPr>
          <w:tcW w:w="2466" w:type="dxa"/>
          <w:vAlign w:val="bottom"/>
        </w:tcPr>
        <w:p w14:paraId="4F1129CB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  <w:t>Webbplats</w:t>
          </w:r>
        </w:p>
      </w:tc>
      <w:tc>
        <w:tcPr>
          <w:tcW w:w="2467" w:type="dxa"/>
          <w:vMerge/>
        </w:tcPr>
        <w:p w14:paraId="607D4243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</w:tr>
    <w:tr w:rsidR="00AF2046" w:rsidRPr="00E24321" w14:paraId="603141B3" w14:textId="77777777" w:rsidTr="00476204">
      <w:trPr>
        <w:cantSplit/>
        <w:trHeight w:val="227"/>
      </w:trPr>
      <w:tc>
        <w:tcPr>
          <w:tcW w:w="2466" w:type="dxa"/>
          <w:shd w:val="clear" w:color="auto" w:fill="auto"/>
          <w:vAlign w:val="bottom"/>
        </w:tcPr>
        <w:p w14:paraId="53607019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 xml:space="preserve">192 </w:t>
          </w:r>
          <w:proofErr w:type="gramStart"/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06</w:t>
          </w:r>
          <w:r w:rsidR="006B6365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  </w:t>
          </w: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Sollentuna</w:t>
          </w:r>
          <w:proofErr w:type="gramEnd"/>
        </w:p>
      </w:tc>
      <w:tc>
        <w:tcPr>
          <w:tcW w:w="2467" w:type="dxa"/>
          <w:shd w:val="clear" w:color="auto" w:fill="auto"/>
          <w:vAlign w:val="bottom"/>
        </w:tcPr>
        <w:p w14:paraId="35B9409B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08-626 08 00 (växel)</w:t>
          </w:r>
        </w:p>
      </w:tc>
      <w:tc>
        <w:tcPr>
          <w:tcW w:w="2466" w:type="dxa"/>
          <w:vAlign w:val="bottom"/>
        </w:tcPr>
        <w:p w14:paraId="1EF045C4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www.sollentunahem.se</w:t>
          </w:r>
        </w:p>
      </w:tc>
      <w:tc>
        <w:tcPr>
          <w:tcW w:w="2467" w:type="dxa"/>
          <w:vMerge/>
        </w:tcPr>
        <w:p w14:paraId="02B12050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</w:p>
      </w:tc>
    </w:tr>
  </w:tbl>
  <w:p w14:paraId="5CB26969" w14:textId="77777777" w:rsidR="0073398F" w:rsidRPr="008D4C26" w:rsidRDefault="0073398F" w:rsidP="00362869">
    <w:pPr>
      <w:pStyle w:val="Sidfot"/>
      <w:rPr>
        <w:sz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B5E04" w14:textId="77777777" w:rsidR="00F21ED5" w:rsidRDefault="00F21ED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A07BA" w14:textId="77777777" w:rsidR="008F2866" w:rsidRDefault="008F2866" w:rsidP="0073398F">
      <w:pPr>
        <w:spacing w:after="0" w:line="240" w:lineRule="auto"/>
      </w:pPr>
      <w:r>
        <w:separator/>
      </w:r>
    </w:p>
  </w:footnote>
  <w:footnote w:type="continuationSeparator" w:id="0">
    <w:p w14:paraId="1ECC05A4" w14:textId="77777777" w:rsidR="008F2866" w:rsidRDefault="008F2866" w:rsidP="00733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D19A4" w14:textId="77777777" w:rsidR="00F21ED5" w:rsidRDefault="00F21ED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F574" w14:textId="71D46EC4" w:rsidR="006B6365" w:rsidRPr="000A558A" w:rsidRDefault="006B6365" w:rsidP="006B6365">
    <w:pPr>
      <w:spacing w:before="1080" w:after="0" w:line="240" w:lineRule="auto"/>
      <w:ind w:left="1701"/>
      <w:rPr>
        <w:rFonts w:ascii="Neo Sans Pro Light" w:eastAsia="Arial" w:hAnsi="Neo Sans Pro Light" w:cs="Arial"/>
        <w:spacing w:val="20"/>
        <w:sz w:val="29"/>
        <w:szCs w:val="29"/>
        <w:lang w:val="sv-SE"/>
      </w:rPr>
    </w:pPr>
    <w:r w:rsidRPr="00E251D1">
      <w:rPr>
        <w:rFonts w:ascii="Neo Sans Pro Light" w:hAnsi="Neo Sans Pro Light"/>
        <w:noProof/>
        <w:spacing w:val="20"/>
        <w:lang w:val="sv-SE" w:eastAsia="sv-SE"/>
      </w:rPr>
      <w:drawing>
        <wp:anchor distT="0" distB="0" distL="114300" distR="114300" simplePos="0" relativeHeight="251659264" behindDoc="1" locked="0" layoutInCell="1" allowOverlap="1" wp14:anchorId="01058EAA" wp14:editId="4D3ED152">
          <wp:simplePos x="0" y="0"/>
          <wp:positionH relativeFrom="page">
            <wp:posOffset>360045</wp:posOffset>
          </wp:positionH>
          <wp:positionV relativeFrom="page">
            <wp:posOffset>215900</wp:posOffset>
          </wp:positionV>
          <wp:extent cx="1306800" cy="1454400"/>
          <wp:effectExtent l="0" t="0" r="8255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00" cy="145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58A">
      <w:rPr>
        <w:rFonts w:ascii="Neo Sans Pro Light" w:eastAsia="Arial" w:hAnsi="Neo Sans Pro Light" w:cs="Arial"/>
        <w:color w:val="231F1F"/>
        <w:spacing w:val="20"/>
        <w:sz w:val="29"/>
        <w:szCs w:val="29"/>
        <w:lang w:val="sv-SE"/>
      </w:rPr>
      <w:t>SOLLENTUNAHEM</w:t>
    </w:r>
    <w:r w:rsidR="00F21ED5">
      <w:rPr>
        <w:rFonts w:ascii="Neo Sans Pro Light" w:eastAsia="Arial" w:hAnsi="Neo Sans Pro Light" w:cs="Arial"/>
        <w:color w:val="231F1F"/>
        <w:spacing w:val="20"/>
        <w:sz w:val="29"/>
        <w:szCs w:val="29"/>
        <w:lang w:val="sv-SE"/>
      </w:rPr>
      <w:t xml:space="preserve">                                    </w:t>
    </w:r>
  </w:p>
  <w:p w14:paraId="1DF149B8" w14:textId="7A555EDF" w:rsidR="006B6365" w:rsidRPr="000A558A" w:rsidRDefault="006B6365" w:rsidP="006B6365">
    <w:pPr>
      <w:tabs>
        <w:tab w:val="right" w:pos="9923"/>
      </w:tabs>
      <w:spacing w:before="21" w:after="0" w:line="240" w:lineRule="auto"/>
      <w:ind w:left="1701"/>
      <w:rPr>
        <w:rFonts w:ascii="Neo Sans Pro Black" w:eastAsia="Arial" w:hAnsi="Neo Sans Pro Black" w:cs="Arial"/>
        <w:bCs/>
        <w:color w:val="B31C8C"/>
        <w:w w:val="103"/>
        <w:sz w:val="81"/>
        <w:szCs w:val="81"/>
        <w:lang w:val="sv-SE"/>
      </w:rPr>
    </w:pPr>
    <w:r w:rsidRPr="000A558A">
      <w:rPr>
        <w:rFonts w:ascii="Neo Sans Pro Black" w:eastAsia="Arial" w:hAnsi="Neo Sans Pro Black" w:cs="Arial"/>
        <w:bCs/>
        <w:color w:val="B31C8C"/>
        <w:w w:val="103"/>
        <w:sz w:val="81"/>
        <w:szCs w:val="81"/>
        <w:lang w:val="sv-SE"/>
      </w:rPr>
      <w:t>informerar</w:t>
    </w:r>
    <w:r w:rsidRPr="000A558A">
      <w:rPr>
        <w:rFonts w:ascii="Garamond" w:eastAsia="Arial" w:hAnsi="Garamond" w:cs="Arial"/>
        <w:noProof/>
        <w:sz w:val="28"/>
        <w:szCs w:val="28"/>
        <w:lang w:val="sv-SE" w:eastAsia="sv-SE"/>
      </w:rPr>
      <w:drawing>
        <wp:anchor distT="0" distB="0" distL="114300" distR="114300" simplePos="0" relativeHeight="251660288" behindDoc="1" locked="0" layoutInCell="1" allowOverlap="1" wp14:anchorId="7DF10E27" wp14:editId="23B8F1E5">
          <wp:simplePos x="0" y="0"/>
          <wp:positionH relativeFrom="page">
            <wp:posOffset>360045</wp:posOffset>
          </wp:positionH>
          <wp:positionV relativeFrom="page">
            <wp:posOffset>1800225</wp:posOffset>
          </wp:positionV>
          <wp:extent cx="6840000" cy="41456"/>
          <wp:effectExtent l="0" t="0" r="0" b="0"/>
          <wp:wrapNone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reck lil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558A">
      <w:rPr>
        <w:rFonts w:ascii="Garamond" w:eastAsia="Arial" w:hAnsi="Garamond" w:cs="Arial"/>
        <w:bCs/>
        <w:w w:val="103"/>
        <w:sz w:val="28"/>
        <w:szCs w:val="28"/>
        <w:lang w:val="sv-SE"/>
      </w:rPr>
      <w:tab/>
    </w:r>
    <w:r w:rsidRPr="000A558A">
      <w:rPr>
        <w:rFonts w:ascii="Garamond" w:eastAsia="Arial" w:hAnsi="Garamond" w:cs="Arial"/>
        <w:bCs/>
        <w:w w:val="103"/>
        <w:sz w:val="28"/>
        <w:szCs w:val="28"/>
      </w:rPr>
      <w:fldChar w:fldCharType="begin"/>
    </w:r>
    <w:r w:rsidRPr="000A558A">
      <w:rPr>
        <w:rFonts w:ascii="Garamond" w:eastAsia="Arial" w:hAnsi="Garamond" w:cs="Arial"/>
        <w:bCs/>
        <w:w w:val="103"/>
        <w:sz w:val="28"/>
        <w:szCs w:val="28"/>
      </w:rPr>
      <w:instrText xml:space="preserve"> SAVEDATE  \@ "yyyy-MM-dd"  \* MERGEFORMAT </w:instrText>
    </w:r>
    <w:r w:rsidRPr="000A558A">
      <w:rPr>
        <w:rFonts w:ascii="Garamond" w:eastAsia="Arial" w:hAnsi="Garamond" w:cs="Arial"/>
        <w:bCs/>
        <w:w w:val="103"/>
        <w:sz w:val="28"/>
        <w:szCs w:val="28"/>
      </w:rPr>
      <w:fldChar w:fldCharType="separate"/>
    </w:r>
    <w:r w:rsidR="00F47F4D">
      <w:rPr>
        <w:rFonts w:ascii="Garamond" w:eastAsia="Arial" w:hAnsi="Garamond" w:cs="Arial"/>
        <w:bCs/>
        <w:noProof/>
        <w:w w:val="103"/>
        <w:sz w:val="28"/>
        <w:szCs w:val="28"/>
      </w:rPr>
      <w:t>2024-04-03</w:t>
    </w:r>
    <w:r w:rsidRPr="000A558A">
      <w:rPr>
        <w:rFonts w:ascii="Garamond" w:eastAsia="Arial" w:hAnsi="Garamond" w:cs="Arial"/>
        <w:bCs/>
        <w:w w:val="103"/>
        <w:sz w:val="28"/>
        <w:szCs w:val="28"/>
      </w:rPr>
      <w:fldChar w:fldCharType="end"/>
    </w:r>
  </w:p>
  <w:p w14:paraId="4CA5E4DF" w14:textId="77777777" w:rsidR="006B6365" w:rsidRDefault="006B636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2BC8" w14:textId="77777777" w:rsidR="00F21ED5" w:rsidRDefault="00F21ED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B3CB9"/>
    <w:multiLevelType w:val="hybridMultilevel"/>
    <w:tmpl w:val="8EBAD9B6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A3C27F1"/>
    <w:multiLevelType w:val="hybridMultilevel"/>
    <w:tmpl w:val="17BCF0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728331">
    <w:abstractNumId w:val="1"/>
  </w:num>
  <w:num w:numId="2" w16cid:durableId="113980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9C6"/>
    <w:rsid w:val="00043772"/>
    <w:rsid w:val="00084E1D"/>
    <w:rsid w:val="000A558A"/>
    <w:rsid w:val="001240D0"/>
    <w:rsid w:val="001429DC"/>
    <w:rsid w:val="0015209C"/>
    <w:rsid w:val="0016572E"/>
    <w:rsid w:val="001F6418"/>
    <w:rsid w:val="00245A29"/>
    <w:rsid w:val="00264864"/>
    <w:rsid w:val="00271C98"/>
    <w:rsid w:val="00295F81"/>
    <w:rsid w:val="00296374"/>
    <w:rsid w:val="002D7D0B"/>
    <w:rsid w:val="003036A5"/>
    <w:rsid w:val="00351315"/>
    <w:rsid w:val="00354342"/>
    <w:rsid w:val="00356375"/>
    <w:rsid w:val="00362869"/>
    <w:rsid w:val="003C5FD7"/>
    <w:rsid w:val="003E1627"/>
    <w:rsid w:val="003E21B7"/>
    <w:rsid w:val="003E5407"/>
    <w:rsid w:val="00462D17"/>
    <w:rsid w:val="00476204"/>
    <w:rsid w:val="004A572F"/>
    <w:rsid w:val="004B3812"/>
    <w:rsid w:val="004E1E5C"/>
    <w:rsid w:val="0053359D"/>
    <w:rsid w:val="005D6A41"/>
    <w:rsid w:val="005E73F2"/>
    <w:rsid w:val="0061294B"/>
    <w:rsid w:val="00621932"/>
    <w:rsid w:val="0063558C"/>
    <w:rsid w:val="00641C27"/>
    <w:rsid w:val="00641FC6"/>
    <w:rsid w:val="006B2E26"/>
    <w:rsid w:val="006B6365"/>
    <w:rsid w:val="006C7F16"/>
    <w:rsid w:val="006E06FC"/>
    <w:rsid w:val="006F0C29"/>
    <w:rsid w:val="00700AEC"/>
    <w:rsid w:val="007143AE"/>
    <w:rsid w:val="00723AB4"/>
    <w:rsid w:val="007243DA"/>
    <w:rsid w:val="00726839"/>
    <w:rsid w:val="0073398F"/>
    <w:rsid w:val="0075308E"/>
    <w:rsid w:val="007C7928"/>
    <w:rsid w:val="00821A33"/>
    <w:rsid w:val="00845BD9"/>
    <w:rsid w:val="008740DC"/>
    <w:rsid w:val="008A2864"/>
    <w:rsid w:val="008C28BB"/>
    <w:rsid w:val="008D4C26"/>
    <w:rsid w:val="008F2866"/>
    <w:rsid w:val="00957293"/>
    <w:rsid w:val="009871A8"/>
    <w:rsid w:val="009A008C"/>
    <w:rsid w:val="009A165E"/>
    <w:rsid w:val="00A07E94"/>
    <w:rsid w:val="00A267D0"/>
    <w:rsid w:val="00A5555B"/>
    <w:rsid w:val="00A66904"/>
    <w:rsid w:val="00A86192"/>
    <w:rsid w:val="00A965DE"/>
    <w:rsid w:val="00AC29C6"/>
    <w:rsid w:val="00AF2046"/>
    <w:rsid w:val="00B2411F"/>
    <w:rsid w:val="00B3203B"/>
    <w:rsid w:val="00B66DBD"/>
    <w:rsid w:val="00BB12F5"/>
    <w:rsid w:val="00BB5D63"/>
    <w:rsid w:val="00C947DE"/>
    <w:rsid w:val="00CD4910"/>
    <w:rsid w:val="00D175F4"/>
    <w:rsid w:val="00D56298"/>
    <w:rsid w:val="00D6759B"/>
    <w:rsid w:val="00D71E3D"/>
    <w:rsid w:val="00DA63E9"/>
    <w:rsid w:val="00DD4BE7"/>
    <w:rsid w:val="00E00D68"/>
    <w:rsid w:val="00E251D1"/>
    <w:rsid w:val="00E44817"/>
    <w:rsid w:val="00E46FC2"/>
    <w:rsid w:val="00E9114B"/>
    <w:rsid w:val="00F0722C"/>
    <w:rsid w:val="00F21ED5"/>
    <w:rsid w:val="00F4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74E01"/>
  <w15:docId w15:val="{604C5BD2-8F54-4853-A475-ACEA49FE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F81"/>
    <w:rPr>
      <w:rFonts w:ascii="Neo Sans Pro" w:hAnsi="Neo Sans Pro"/>
    </w:rPr>
  </w:style>
  <w:style w:type="paragraph" w:styleId="Rubrik1">
    <w:name w:val="heading 1"/>
    <w:basedOn w:val="Brdtext"/>
    <w:next w:val="Brdtext"/>
    <w:link w:val="Rubrik1Char"/>
    <w:uiPriority w:val="9"/>
    <w:qFormat/>
    <w:rsid w:val="000A558A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Rubrik2">
    <w:name w:val="heading 2"/>
    <w:basedOn w:val="Rubrik1"/>
    <w:next w:val="Brdtext"/>
    <w:link w:val="Rubrik2Char"/>
    <w:uiPriority w:val="9"/>
    <w:unhideWhenUsed/>
    <w:qFormat/>
    <w:rsid w:val="000A558A"/>
    <w:pPr>
      <w:outlineLvl w:val="1"/>
    </w:pPr>
    <w:rPr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33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3398F"/>
    <w:rPr>
      <w:rFonts w:ascii="Neo Sans Pro" w:hAnsi="Neo Sans Pro"/>
    </w:rPr>
  </w:style>
  <w:style w:type="paragraph" w:styleId="Sidfot">
    <w:name w:val="footer"/>
    <w:basedOn w:val="Normal"/>
    <w:link w:val="SidfotChar"/>
    <w:uiPriority w:val="99"/>
    <w:unhideWhenUsed/>
    <w:rsid w:val="00733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3398F"/>
    <w:rPr>
      <w:rFonts w:ascii="Neo Sans Pro" w:hAnsi="Neo Sans Pro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8F"/>
    <w:rPr>
      <w:rFonts w:ascii="Segoe UI" w:hAnsi="Segoe UI" w:cs="Segoe UI"/>
      <w:sz w:val="18"/>
      <w:szCs w:val="18"/>
    </w:rPr>
  </w:style>
  <w:style w:type="paragraph" w:styleId="Brdtext">
    <w:name w:val="Body Text"/>
    <w:basedOn w:val="Normal"/>
    <w:link w:val="BrdtextChar"/>
    <w:uiPriority w:val="99"/>
    <w:unhideWhenUsed/>
    <w:rsid w:val="008A2864"/>
    <w:pPr>
      <w:spacing w:after="240" w:line="240" w:lineRule="auto"/>
      <w:ind w:left="567" w:right="2268"/>
    </w:pPr>
    <w:rPr>
      <w:rFonts w:ascii="Garamond" w:hAnsi="Garamond"/>
      <w:sz w:val="28"/>
    </w:rPr>
  </w:style>
  <w:style w:type="character" w:customStyle="1" w:styleId="BrdtextChar">
    <w:name w:val="Brödtext Char"/>
    <w:basedOn w:val="Standardstycketeckensnitt"/>
    <w:link w:val="Brdtext"/>
    <w:uiPriority w:val="99"/>
    <w:rsid w:val="008A2864"/>
    <w:rPr>
      <w:rFonts w:ascii="Garamond" w:hAnsi="Garamond"/>
      <w:sz w:val="28"/>
    </w:rPr>
  </w:style>
  <w:style w:type="character" w:customStyle="1" w:styleId="Rubrik1Char">
    <w:name w:val="Rubrik 1 Char"/>
    <w:basedOn w:val="Standardstycketeckensnitt"/>
    <w:link w:val="Rubrik1"/>
    <w:uiPriority w:val="9"/>
    <w:rsid w:val="000A558A"/>
    <w:rPr>
      <w:rFonts w:ascii="Garamond" w:eastAsiaTheme="majorEastAsia" w:hAnsi="Garamond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A558A"/>
    <w:rPr>
      <w:rFonts w:ascii="Garamond" w:eastAsiaTheme="majorEastAsia" w:hAnsi="Garamond" w:cstheme="majorBidi"/>
      <w:b/>
      <w:sz w:val="28"/>
      <w:szCs w:val="26"/>
    </w:rPr>
  </w:style>
  <w:style w:type="paragraph" w:customStyle="1" w:styleId="Enkel">
    <w:name w:val="Enkel"/>
    <w:basedOn w:val="Brdtext"/>
    <w:qFormat/>
    <w:rsid w:val="006B6365"/>
    <w:pPr>
      <w:spacing w:after="0"/>
    </w:pPr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sollentunahem.s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ollentunaHem_Arial">
  <a:themeElements>
    <a:clrScheme name="Sollentuna hem">
      <a:dk1>
        <a:srgbClr val="000000"/>
      </a:dk1>
      <a:lt1>
        <a:srgbClr val="FFFFFF"/>
      </a:lt1>
      <a:dk2>
        <a:srgbClr val="44546A"/>
      </a:dk2>
      <a:lt2>
        <a:srgbClr val="EAEAEA"/>
      </a:lt2>
      <a:accent1>
        <a:srgbClr val="0082C8"/>
      </a:accent1>
      <a:accent2>
        <a:srgbClr val="911E78"/>
      </a:accent2>
      <a:accent3>
        <a:srgbClr val="1E508C"/>
      </a:accent3>
      <a:accent4>
        <a:srgbClr val="EAEAEA"/>
      </a:accent4>
      <a:accent5>
        <a:srgbClr val="B4C83C"/>
      </a:accent5>
      <a:accent6>
        <a:srgbClr val="0082C8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E427A2A272154899D16918F32D2582" ma:contentTypeVersion="16" ma:contentTypeDescription="Skapa ett nytt dokument." ma:contentTypeScope="" ma:versionID="e9c13d48fc0106d8b9873d56ed2ed48b">
  <xsd:schema xmlns:xsd="http://www.w3.org/2001/XMLSchema" xmlns:xs="http://www.w3.org/2001/XMLSchema" xmlns:p="http://schemas.microsoft.com/office/2006/metadata/properties" xmlns:ns3="607d0a84-51fd-4a98-be87-88edaa5f56bc" xmlns:ns4="94d6a659-7bff-46f8-bff9-033fd91d870c" targetNamespace="http://schemas.microsoft.com/office/2006/metadata/properties" ma:root="true" ma:fieldsID="bb1dbec5514e7119ac78703d7928e806" ns3:_="" ns4:_="">
    <xsd:import namespace="607d0a84-51fd-4a98-be87-88edaa5f56bc"/>
    <xsd:import namespace="94d6a659-7bff-46f8-bff9-033fd91d87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d0a84-51fd-4a98-be87-88edaa5f5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6a659-7bff-46f8-bff9-033fd91d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7d0a84-51fd-4a98-be87-88edaa5f56bc" xsi:nil="true"/>
  </documentManagement>
</p:properties>
</file>

<file path=customXml/itemProps1.xml><?xml version="1.0" encoding="utf-8"?>
<ds:datastoreItem xmlns:ds="http://schemas.openxmlformats.org/officeDocument/2006/customXml" ds:itemID="{EF001D06-931F-4603-B9AB-4A93B80F0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7d0a84-51fd-4a98-be87-88edaa5f56bc"/>
    <ds:schemaRef ds:uri="94d6a659-7bff-46f8-bff9-033fd91d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2DC8B0-D77C-4473-B147-95ACEF6A66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9B6EF9-9A19-41E3-86A2-117AD61DCAB8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94d6a659-7bff-46f8-bff9-033fd91d870c"/>
    <ds:schemaRef ds:uri="http://purl.org/dc/dcmitype/"/>
    <ds:schemaRef ds:uri="607d0a84-51fd-4a98-be87-88edaa5f56bc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1433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SH_info_A4_miljo.indd</vt:lpstr>
    </vt:vector>
  </TitlesOfParts>
  <Company>Sollentunahem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SH_info_A4_miljo.indd</dc:title>
  <dc:creator>Judit Lundholm</dc:creator>
  <cp:lastModifiedBy>Isabella Cedercrantz</cp:lastModifiedBy>
  <cp:revision>2</cp:revision>
  <cp:lastPrinted>2024-03-07T07:23:00Z</cp:lastPrinted>
  <dcterms:created xsi:type="dcterms:W3CDTF">2024-04-03T12:39:00Z</dcterms:created>
  <dcterms:modified xsi:type="dcterms:W3CDTF">2024-04-03T12:39:00Z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2009-07-02T00:00:00Z</vt:filetime>
  </property>
  <property fmtid="{D5CDD505-2E9C-101B-9397-08002B2CF9AE}" pid="3" name="LastSaved">
    <vt:filetime>2012-04-12T00:00:00Z</vt:filetime>
  </property>
  <property fmtid="{D5CDD505-2E9C-101B-9397-08002B2CF9AE}" pid="4" name="ContentTypeId">
    <vt:lpwstr>0x010100EBE427A2A272154899D16918F32D2582</vt:lpwstr>
  </property>
</Properties>
</file>