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D8A2" w14:textId="272C26B9" w:rsidR="00476204" w:rsidRPr="008A2864" w:rsidRDefault="000A558A" w:rsidP="000A558A">
      <w:pPr>
        <w:pStyle w:val="Rubrik2"/>
        <w:rPr>
          <w:lang w:val="sv-SE"/>
        </w:rPr>
      </w:pPr>
      <w:r w:rsidRPr="008A2864">
        <w:rPr>
          <w:lang w:val="sv-SE"/>
        </w:rPr>
        <w:t>Till</w:t>
      </w:r>
      <w:r w:rsidR="00A965DE">
        <w:rPr>
          <w:lang w:val="sv-SE"/>
        </w:rPr>
        <w:t xml:space="preserve"> </w:t>
      </w:r>
      <w:r w:rsidR="00EB1C2A">
        <w:rPr>
          <w:lang w:val="sv-SE"/>
        </w:rPr>
        <w:t>dig som bor på Klasro</w:t>
      </w:r>
    </w:p>
    <w:p w14:paraId="46E700B6" w14:textId="65B8625D" w:rsidR="00A965DE" w:rsidRPr="00A965DE" w:rsidRDefault="00EB1C2A" w:rsidP="00A965DE">
      <w:pPr>
        <w:pStyle w:val="Rubrik1"/>
        <w:rPr>
          <w:lang w:val="sv-SE"/>
        </w:rPr>
      </w:pPr>
      <w:r>
        <w:rPr>
          <w:lang w:val="sv-SE"/>
        </w:rPr>
        <w:t xml:space="preserve">Det här arbetar vi med under februari </w:t>
      </w:r>
    </w:p>
    <w:p w14:paraId="0C362762" w14:textId="5D1F0543" w:rsidR="00EB1C2A" w:rsidRDefault="00EB1C2A" w:rsidP="00621932">
      <w:pPr>
        <w:pStyle w:val="Brdtext"/>
        <w:rPr>
          <w:sz w:val="24"/>
          <w:szCs w:val="24"/>
          <w:lang w:val="sv-SE"/>
        </w:rPr>
      </w:pPr>
      <w:r>
        <w:rPr>
          <w:sz w:val="24"/>
          <w:szCs w:val="24"/>
          <w:lang w:val="sv-SE"/>
        </w:rPr>
        <w:t xml:space="preserve">Rivningen som nu är avslutad har gått bra, men tagit lite längre tid än beräknat. Vi har upptäckt många gamla linoleummattor som visat sig innehålla asbest. Det är ofarligt när det ligger orört, men nu när </w:t>
      </w:r>
      <w:r w:rsidR="00494454">
        <w:rPr>
          <w:sz w:val="24"/>
          <w:szCs w:val="24"/>
          <w:lang w:val="sv-SE"/>
        </w:rPr>
        <w:t xml:space="preserve">vi </w:t>
      </w:r>
      <w:r>
        <w:rPr>
          <w:sz w:val="24"/>
          <w:szCs w:val="24"/>
          <w:lang w:val="sv-SE"/>
        </w:rPr>
        <w:t xml:space="preserve">arbetar </w:t>
      </w:r>
      <w:r w:rsidR="00494454">
        <w:rPr>
          <w:sz w:val="24"/>
          <w:szCs w:val="24"/>
          <w:lang w:val="sv-SE"/>
        </w:rPr>
        <w:t>i huset</w:t>
      </w:r>
      <w:r>
        <w:rPr>
          <w:sz w:val="24"/>
          <w:szCs w:val="24"/>
          <w:lang w:val="sv-SE"/>
        </w:rPr>
        <w:t>, så river  i bort och sanerar.</w:t>
      </w:r>
    </w:p>
    <w:p w14:paraId="54BD7F74" w14:textId="351788A1" w:rsidR="0015209C" w:rsidRPr="0053359D" w:rsidRDefault="00A965DE" w:rsidP="00621932">
      <w:pPr>
        <w:pStyle w:val="Brdtext"/>
        <w:rPr>
          <w:sz w:val="24"/>
          <w:szCs w:val="24"/>
          <w:lang w:val="sv-SE"/>
        </w:rPr>
      </w:pPr>
      <w:r w:rsidRPr="0053359D">
        <w:rPr>
          <w:sz w:val="24"/>
          <w:szCs w:val="24"/>
          <w:lang w:val="sv-SE"/>
        </w:rPr>
        <w:t>De flesta momenten pågår för fullt</w:t>
      </w:r>
      <w:r w:rsidR="00621932" w:rsidRPr="0053359D">
        <w:rPr>
          <w:sz w:val="24"/>
          <w:szCs w:val="24"/>
          <w:lang w:val="sv-SE"/>
        </w:rPr>
        <w:t xml:space="preserve"> inomhus</w:t>
      </w:r>
      <w:r w:rsidRPr="0053359D">
        <w:rPr>
          <w:sz w:val="24"/>
          <w:szCs w:val="24"/>
          <w:lang w:val="sv-SE"/>
        </w:rPr>
        <w:t xml:space="preserve">, såsom </w:t>
      </w:r>
      <w:r w:rsidR="00EB1C2A">
        <w:rPr>
          <w:sz w:val="24"/>
          <w:szCs w:val="24"/>
          <w:lang w:val="sv-SE"/>
        </w:rPr>
        <w:t xml:space="preserve">rördragning och </w:t>
      </w:r>
      <w:proofErr w:type="spellStart"/>
      <w:r w:rsidR="00EB1C2A">
        <w:rPr>
          <w:sz w:val="24"/>
          <w:szCs w:val="24"/>
          <w:lang w:val="sv-SE"/>
        </w:rPr>
        <w:t>elbyte</w:t>
      </w:r>
      <w:proofErr w:type="spellEnd"/>
      <w:r w:rsidR="00EB1C2A">
        <w:rPr>
          <w:sz w:val="24"/>
          <w:szCs w:val="24"/>
          <w:lang w:val="sv-SE"/>
        </w:rPr>
        <w:t xml:space="preserve">, </w:t>
      </w:r>
      <w:r w:rsidRPr="0053359D">
        <w:rPr>
          <w:sz w:val="24"/>
          <w:szCs w:val="24"/>
          <w:lang w:val="sv-SE"/>
        </w:rPr>
        <w:t xml:space="preserve">spackling av golv, </w:t>
      </w:r>
      <w:r w:rsidR="00621932" w:rsidRPr="0053359D">
        <w:rPr>
          <w:sz w:val="24"/>
          <w:szCs w:val="24"/>
          <w:lang w:val="sv-SE"/>
        </w:rPr>
        <w:t xml:space="preserve">spackling och putsning av badrum. </w:t>
      </w:r>
      <w:r w:rsidR="00EB1C2A">
        <w:rPr>
          <w:sz w:val="24"/>
          <w:szCs w:val="24"/>
          <w:lang w:val="sv-SE"/>
        </w:rPr>
        <w:t>I port D och E har v</w:t>
      </w:r>
      <w:r w:rsidR="0015209C" w:rsidRPr="0053359D">
        <w:rPr>
          <w:sz w:val="24"/>
          <w:szCs w:val="24"/>
          <w:lang w:val="sv-SE"/>
        </w:rPr>
        <w:t>i nu även börjat med plattsättning i badrum/WC samt belägga golven med parkett</w:t>
      </w:r>
      <w:r w:rsidR="0021743F">
        <w:rPr>
          <w:sz w:val="24"/>
          <w:szCs w:val="24"/>
          <w:lang w:val="sv-SE"/>
        </w:rPr>
        <w:t>, samt målning.</w:t>
      </w:r>
    </w:p>
    <w:p w14:paraId="5AFAE1F7" w14:textId="7875457E" w:rsidR="00621932" w:rsidRDefault="007C7928" w:rsidP="00621932">
      <w:pPr>
        <w:pStyle w:val="Brdtext"/>
        <w:rPr>
          <w:sz w:val="24"/>
          <w:szCs w:val="24"/>
          <w:lang w:val="sv-SE"/>
        </w:rPr>
      </w:pPr>
      <w:r w:rsidRPr="0053359D">
        <w:rPr>
          <w:sz w:val="24"/>
          <w:szCs w:val="24"/>
          <w:lang w:val="sv-SE"/>
        </w:rPr>
        <w:t xml:space="preserve">Fönstermontage av samtliga fönster börjar </w:t>
      </w:r>
      <w:r w:rsidR="00A07E94" w:rsidRPr="0053359D">
        <w:rPr>
          <w:sz w:val="24"/>
          <w:szCs w:val="24"/>
          <w:lang w:val="sv-SE"/>
        </w:rPr>
        <w:t>gå mot sitt slut.</w:t>
      </w:r>
    </w:p>
    <w:p w14:paraId="4BDFB58A" w14:textId="3E3680FE" w:rsidR="0021743F" w:rsidRPr="0053359D" w:rsidRDefault="0021743F" w:rsidP="0021743F">
      <w:pPr>
        <w:pStyle w:val="Brdtext"/>
        <w:rPr>
          <w:sz w:val="24"/>
          <w:szCs w:val="24"/>
          <w:lang w:val="sv-SE"/>
        </w:rPr>
      </w:pPr>
      <w:r w:rsidRPr="0053359D">
        <w:rPr>
          <w:sz w:val="24"/>
          <w:szCs w:val="24"/>
          <w:lang w:val="sv-SE"/>
        </w:rPr>
        <w:t xml:space="preserve">Vi fortsätter med utfackningsväggar och fasadskivor kommer snart monteras. Vi blästrar och bilar rent trasiga balkonger, som skall gjutas om. </w:t>
      </w:r>
    </w:p>
    <w:p w14:paraId="0783CE04" w14:textId="21BBDF05" w:rsidR="00A07E94" w:rsidRDefault="00A07E94" w:rsidP="00621932">
      <w:pPr>
        <w:pStyle w:val="Brdtext"/>
        <w:rPr>
          <w:sz w:val="24"/>
          <w:szCs w:val="24"/>
          <w:lang w:val="sv-SE"/>
        </w:rPr>
      </w:pPr>
      <w:r w:rsidRPr="0053359D">
        <w:rPr>
          <w:sz w:val="24"/>
          <w:szCs w:val="24"/>
          <w:lang w:val="sv-SE"/>
        </w:rPr>
        <w:t xml:space="preserve">Betongplattan till undercentral och tvättstugan utanför </w:t>
      </w:r>
      <w:r w:rsidR="0021743F">
        <w:rPr>
          <w:sz w:val="24"/>
          <w:szCs w:val="24"/>
          <w:lang w:val="sv-SE"/>
        </w:rPr>
        <w:t>h</w:t>
      </w:r>
      <w:r w:rsidRPr="0053359D">
        <w:rPr>
          <w:sz w:val="24"/>
          <w:szCs w:val="24"/>
          <w:lang w:val="sv-SE"/>
        </w:rPr>
        <w:t>us 35 är nu gjuten och stommen kommer att börja</w:t>
      </w:r>
      <w:r w:rsidR="00DA63E9" w:rsidRPr="0053359D">
        <w:rPr>
          <w:sz w:val="24"/>
          <w:szCs w:val="24"/>
          <w:lang w:val="sv-SE"/>
        </w:rPr>
        <w:t xml:space="preserve"> resas.</w:t>
      </w:r>
    </w:p>
    <w:p w14:paraId="1131B499" w14:textId="3ED0E21F" w:rsidR="00EB1C2A" w:rsidRPr="0053359D" w:rsidRDefault="00EB1C2A" w:rsidP="00EB1C2A">
      <w:pPr>
        <w:pStyle w:val="Brdtext"/>
        <w:rPr>
          <w:sz w:val="24"/>
          <w:szCs w:val="24"/>
          <w:lang w:val="sv-SE"/>
        </w:rPr>
      </w:pPr>
      <w:r w:rsidRPr="0053359D">
        <w:rPr>
          <w:sz w:val="24"/>
          <w:szCs w:val="24"/>
          <w:lang w:val="sv-SE"/>
        </w:rPr>
        <w:t xml:space="preserve">Vi har även börjat byta ut trasiga tegelstenar på fasaden. Vi återbrukar mursten från den gamla undercentralen. </w:t>
      </w:r>
    </w:p>
    <w:p w14:paraId="37D018D7" w14:textId="650D92BD" w:rsidR="00621932" w:rsidRPr="0053359D" w:rsidRDefault="008C28BB" w:rsidP="00621932">
      <w:pPr>
        <w:pStyle w:val="Brdtext"/>
        <w:rPr>
          <w:sz w:val="24"/>
          <w:szCs w:val="24"/>
          <w:lang w:val="sv-SE"/>
        </w:rPr>
      </w:pPr>
      <w:r w:rsidRPr="0053359D">
        <w:rPr>
          <w:sz w:val="24"/>
          <w:szCs w:val="24"/>
          <w:lang w:val="sv-SE"/>
        </w:rPr>
        <w:t>Det pågår också markarbeten för nya ledningar i mark till hus</w:t>
      </w:r>
      <w:r w:rsidR="00CD4910" w:rsidRPr="0053359D">
        <w:rPr>
          <w:sz w:val="24"/>
          <w:szCs w:val="24"/>
          <w:lang w:val="sv-SE"/>
        </w:rPr>
        <w:t xml:space="preserve"> 35</w:t>
      </w:r>
      <w:r w:rsidRPr="0053359D">
        <w:rPr>
          <w:sz w:val="24"/>
          <w:szCs w:val="24"/>
          <w:lang w:val="sv-SE"/>
        </w:rPr>
        <w:t xml:space="preserve"> och undercentralen och tvättstuga</w:t>
      </w:r>
      <w:r w:rsidR="001429DC" w:rsidRPr="0053359D">
        <w:rPr>
          <w:sz w:val="24"/>
          <w:szCs w:val="24"/>
          <w:lang w:val="sv-SE"/>
        </w:rPr>
        <w:t xml:space="preserve">. Vi har även återupptagit </w:t>
      </w:r>
      <w:r w:rsidR="00CD4910" w:rsidRPr="0053359D">
        <w:rPr>
          <w:sz w:val="24"/>
          <w:szCs w:val="24"/>
          <w:lang w:val="sv-SE"/>
        </w:rPr>
        <w:t>schaktningsarbetena och ledningsdragningarna på gångvägen mot parkeringen.</w:t>
      </w:r>
    </w:p>
    <w:p w14:paraId="49AD37F4" w14:textId="77777777" w:rsidR="00723AB4" w:rsidRDefault="00723AB4" w:rsidP="000A558A">
      <w:pPr>
        <w:pStyle w:val="Brdtext"/>
        <w:rPr>
          <w:sz w:val="24"/>
          <w:szCs w:val="24"/>
          <w:lang w:val="sv-SE"/>
        </w:rPr>
      </w:pPr>
    </w:p>
    <w:p w14:paraId="7164A102" w14:textId="5C3A7527" w:rsidR="000A558A" w:rsidRPr="0053359D" w:rsidRDefault="000A558A" w:rsidP="000A558A">
      <w:pPr>
        <w:pStyle w:val="Brdtext"/>
        <w:rPr>
          <w:sz w:val="24"/>
          <w:szCs w:val="24"/>
          <w:lang w:val="sv-SE"/>
        </w:rPr>
      </w:pPr>
      <w:r w:rsidRPr="0053359D">
        <w:rPr>
          <w:sz w:val="24"/>
          <w:szCs w:val="24"/>
          <w:lang w:val="sv-SE"/>
        </w:rPr>
        <w:t>Med vänlig hälsning</w:t>
      </w:r>
    </w:p>
    <w:p w14:paraId="6090A942" w14:textId="45C9518B" w:rsidR="00F21ED5" w:rsidRPr="0053359D" w:rsidRDefault="000A558A" w:rsidP="0053359D">
      <w:pPr>
        <w:pStyle w:val="Enkel"/>
        <w:rPr>
          <w:sz w:val="24"/>
          <w:szCs w:val="24"/>
        </w:rPr>
      </w:pPr>
      <w:r w:rsidRPr="0053359D">
        <w:rPr>
          <w:sz w:val="24"/>
          <w:szCs w:val="24"/>
        </w:rPr>
        <w:t>SOLLENTUNAHEM</w:t>
      </w:r>
    </w:p>
    <w:p w14:paraId="60664CD5" w14:textId="77777777" w:rsidR="00F21ED5" w:rsidRPr="00F21ED5" w:rsidRDefault="00F21ED5" w:rsidP="00F21ED5">
      <w:pPr>
        <w:rPr>
          <w:lang w:val="sv-SE"/>
        </w:rPr>
      </w:pPr>
    </w:p>
    <w:p w14:paraId="20AE72F0" w14:textId="72EBDB1F" w:rsidR="00F21ED5" w:rsidRDefault="00F21ED5" w:rsidP="00F21ED5">
      <w:pPr>
        <w:tabs>
          <w:tab w:val="left" w:pos="8558"/>
        </w:tabs>
        <w:rPr>
          <w:rFonts w:ascii="Garamond" w:hAnsi="Garamond"/>
          <w:sz w:val="28"/>
          <w:lang w:val="sv-SE"/>
        </w:rPr>
      </w:pPr>
      <w:r>
        <w:rPr>
          <w:rFonts w:ascii="Garamond" w:hAnsi="Garamond"/>
          <w:sz w:val="28"/>
          <w:lang w:val="sv-SE"/>
        </w:rPr>
        <w:tab/>
      </w:r>
    </w:p>
    <w:p w14:paraId="39286D4A" w14:textId="202B63DF" w:rsidR="00F21ED5" w:rsidRPr="00F21ED5" w:rsidRDefault="00F21ED5" w:rsidP="00F21ED5">
      <w:pPr>
        <w:rPr>
          <w:lang w:val="sv-SE"/>
        </w:rPr>
      </w:pPr>
      <w:r>
        <w:rPr>
          <w:rFonts w:ascii="Garamond" w:hAnsi="Garamond"/>
          <w:noProof/>
          <w:sz w:val="28"/>
        </w:rPr>
        <w:t xml:space="preserve">                                                                                                                </w:t>
      </w:r>
      <w:r>
        <w:rPr>
          <w:rFonts w:ascii="Garamond" w:hAnsi="Garamond"/>
          <w:noProof/>
          <w:sz w:val="28"/>
        </w:rPr>
        <w:drawing>
          <wp:inline distT="0" distB="0" distL="0" distR="0" wp14:anchorId="52A91EF3" wp14:editId="3D152433">
            <wp:extent cx="1249669" cy="719138"/>
            <wp:effectExtent l="0" t="0" r="8255" b="5080"/>
            <wp:docPr id="1073906459" name="Bildobjekt 1" descr="En bild som visar text, Teckensnitt,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6459" name="Bildobjekt 1" descr="En bild som visar text, Teckensnitt, logotyp, symbol&#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5489" cy="728242"/>
                    </a:xfrm>
                    <a:prstGeom prst="rect">
                      <a:avLst/>
                    </a:prstGeom>
                    <a:noFill/>
                    <a:ln>
                      <a:noFill/>
                    </a:ln>
                  </pic:spPr>
                </pic:pic>
              </a:graphicData>
            </a:graphic>
          </wp:inline>
        </w:drawing>
      </w:r>
    </w:p>
    <w:sectPr w:rsidR="00F21ED5" w:rsidRPr="00F21ED5" w:rsidSect="003440B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402" w:right="340" w:bottom="1134" w:left="1191"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A921" w14:textId="77777777" w:rsidR="003440BE" w:rsidRDefault="003440BE" w:rsidP="0073398F">
      <w:pPr>
        <w:spacing w:after="0" w:line="240" w:lineRule="auto"/>
      </w:pPr>
      <w:r>
        <w:separator/>
      </w:r>
    </w:p>
  </w:endnote>
  <w:endnote w:type="continuationSeparator" w:id="0">
    <w:p w14:paraId="3593332D" w14:textId="77777777" w:rsidR="003440BE" w:rsidRDefault="003440BE" w:rsidP="0073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o Sans Pro">
    <w:panose1 w:val="020B0504030504040204"/>
    <w:charset w:val="00"/>
    <w:family w:val="swiss"/>
    <w:notTrueType/>
    <w:pitch w:val="variable"/>
    <w:sig w:usb0="A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eo Sans Pro Light">
    <w:panose1 w:val="020B0304030504040204"/>
    <w:charset w:val="00"/>
    <w:family w:val="swiss"/>
    <w:notTrueType/>
    <w:pitch w:val="variable"/>
    <w:sig w:usb0="A00000AF" w:usb1="5000205B" w:usb2="00000000" w:usb3="00000000" w:csb0="0000009B" w:csb1="00000000"/>
  </w:font>
  <w:font w:name="Neo Sans Pro Black">
    <w:panose1 w:val="020B0A04030504040204"/>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35A7" w14:textId="77777777" w:rsidR="00F21ED5" w:rsidRDefault="00F21E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tblLayout w:type="fixed"/>
      <w:tblCellMar>
        <w:left w:w="0" w:type="dxa"/>
        <w:right w:w="0" w:type="dxa"/>
      </w:tblCellMar>
      <w:tblLook w:val="01E0" w:firstRow="1" w:lastRow="1" w:firstColumn="1" w:lastColumn="1" w:noHBand="0" w:noVBand="0"/>
    </w:tblPr>
    <w:tblGrid>
      <w:gridCol w:w="2466"/>
      <w:gridCol w:w="2467"/>
      <w:gridCol w:w="2466"/>
      <w:gridCol w:w="2467"/>
    </w:tblGrid>
    <w:tr w:rsidR="00AF2046" w:rsidRPr="00E24321" w14:paraId="056355F3" w14:textId="77777777" w:rsidTr="00476204">
      <w:trPr>
        <w:cantSplit/>
        <w:trHeight w:hRule="exact" w:val="113"/>
      </w:trPr>
      <w:tc>
        <w:tcPr>
          <w:tcW w:w="2466" w:type="dxa"/>
          <w:tcBorders>
            <w:top w:val="single" w:sz="4" w:space="0" w:color="0082C8"/>
          </w:tcBorders>
          <w:vAlign w:val="bottom"/>
        </w:tcPr>
        <w:p w14:paraId="7FFC2B78"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c>
        <w:tcPr>
          <w:tcW w:w="2467" w:type="dxa"/>
          <w:tcBorders>
            <w:top w:val="single" w:sz="4" w:space="0" w:color="0082C8"/>
          </w:tcBorders>
          <w:vAlign w:val="bottom"/>
        </w:tcPr>
        <w:p w14:paraId="081C8705"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c>
        <w:tcPr>
          <w:tcW w:w="2466" w:type="dxa"/>
          <w:tcBorders>
            <w:top w:val="single" w:sz="4" w:space="0" w:color="0082C8"/>
          </w:tcBorders>
          <w:vAlign w:val="bottom"/>
        </w:tcPr>
        <w:p w14:paraId="497477FF"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c>
        <w:tcPr>
          <w:tcW w:w="2467" w:type="dxa"/>
          <w:vMerge w:val="restart"/>
          <w:tcBorders>
            <w:top w:val="single" w:sz="4" w:space="0" w:color="0082C8"/>
          </w:tcBorders>
          <w:vAlign w:val="bottom"/>
        </w:tcPr>
        <w:p w14:paraId="142C5FC9" w14:textId="1FB2B165" w:rsidR="00AF2046" w:rsidRPr="00E24321" w:rsidRDefault="00AF2046" w:rsidP="00726839">
          <w:pPr>
            <w:widowControl/>
            <w:tabs>
              <w:tab w:val="center" w:pos="4536"/>
              <w:tab w:val="right" w:pos="9072"/>
            </w:tabs>
            <w:spacing w:after="0" w:line="240" w:lineRule="auto"/>
            <w:jc w:val="right"/>
            <w:rPr>
              <w:rFonts w:eastAsia="Times New Roman" w:cs="Times New Roman"/>
              <w:b/>
              <w:color w:val="0082C8"/>
              <w:sz w:val="16"/>
              <w:szCs w:val="16"/>
              <w:lang w:val="sv-SE" w:eastAsia="sv-SE"/>
            </w:rPr>
          </w:pPr>
        </w:p>
      </w:tc>
    </w:tr>
    <w:tr w:rsidR="00AF2046" w:rsidRPr="00E24321" w14:paraId="5AD2F104" w14:textId="77777777" w:rsidTr="00476204">
      <w:trPr>
        <w:cantSplit/>
        <w:trHeight w:val="227"/>
      </w:trPr>
      <w:tc>
        <w:tcPr>
          <w:tcW w:w="2466" w:type="dxa"/>
          <w:vAlign w:val="bottom"/>
        </w:tcPr>
        <w:p w14:paraId="4EE4FA08"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r w:rsidRPr="00E24321">
            <w:rPr>
              <w:rFonts w:eastAsia="Times New Roman" w:cs="Times New Roman"/>
              <w:b/>
              <w:color w:val="0082C8"/>
              <w:sz w:val="16"/>
              <w:szCs w:val="16"/>
              <w:lang w:val="sv-SE" w:eastAsia="sv-SE"/>
            </w:rPr>
            <w:t>Postadress</w:t>
          </w:r>
        </w:p>
      </w:tc>
      <w:tc>
        <w:tcPr>
          <w:tcW w:w="2467" w:type="dxa"/>
          <w:vAlign w:val="bottom"/>
        </w:tcPr>
        <w:p w14:paraId="4158EBEF"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r w:rsidRPr="00E24321">
            <w:rPr>
              <w:rFonts w:eastAsia="Times New Roman" w:cs="Times New Roman"/>
              <w:b/>
              <w:color w:val="0082C8"/>
              <w:sz w:val="16"/>
              <w:szCs w:val="16"/>
              <w:lang w:val="sv-SE" w:eastAsia="sv-SE"/>
            </w:rPr>
            <w:t>Besöksadress</w:t>
          </w:r>
        </w:p>
      </w:tc>
      <w:tc>
        <w:tcPr>
          <w:tcW w:w="2466" w:type="dxa"/>
          <w:vAlign w:val="bottom"/>
        </w:tcPr>
        <w:p w14:paraId="0B60004D"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r w:rsidRPr="00E24321">
            <w:rPr>
              <w:rFonts w:eastAsia="Times New Roman" w:cs="Times New Roman"/>
              <w:b/>
              <w:color w:val="0082C8"/>
              <w:sz w:val="16"/>
              <w:szCs w:val="16"/>
              <w:lang w:val="sv-SE" w:eastAsia="sv-SE"/>
            </w:rPr>
            <w:t>E-post</w:t>
          </w:r>
        </w:p>
      </w:tc>
      <w:tc>
        <w:tcPr>
          <w:tcW w:w="2467" w:type="dxa"/>
          <w:vMerge/>
        </w:tcPr>
        <w:p w14:paraId="7CF84098"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r>
    <w:tr w:rsidR="00AF2046" w:rsidRPr="00E24321" w14:paraId="5424FEF6" w14:textId="77777777" w:rsidTr="00476204">
      <w:trPr>
        <w:cantSplit/>
        <w:trHeight w:val="227"/>
      </w:trPr>
      <w:tc>
        <w:tcPr>
          <w:tcW w:w="2466" w:type="dxa"/>
          <w:shd w:val="clear" w:color="auto" w:fill="auto"/>
          <w:vAlign w:val="bottom"/>
        </w:tcPr>
        <w:p w14:paraId="69751293"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SOLLENTUNAHEM AB</w:t>
          </w:r>
        </w:p>
      </w:tc>
      <w:tc>
        <w:tcPr>
          <w:tcW w:w="2467" w:type="dxa"/>
          <w:shd w:val="clear" w:color="auto" w:fill="auto"/>
        </w:tcPr>
        <w:p w14:paraId="4B566F5D" w14:textId="1964A7A1" w:rsidR="00AF2046" w:rsidRPr="00E24321" w:rsidRDefault="00AC29C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Pr>
              <w:rFonts w:eastAsia="Times New Roman" w:cs="Times New Roman"/>
              <w:color w:val="0082C8"/>
              <w:sz w:val="16"/>
              <w:szCs w:val="16"/>
              <w:lang w:val="sv-SE" w:eastAsia="sv-SE"/>
            </w:rPr>
            <w:t>Turebergs torg 1</w:t>
          </w:r>
        </w:p>
      </w:tc>
      <w:tc>
        <w:tcPr>
          <w:tcW w:w="2466" w:type="dxa"/>
        </w:tcPr>
        <w:p w14:paraId="4DFB1415" w14:textId="77777777" w:rsidR="00AF2046" w:rsidRPr="00E24321" w:rsidRDefault="003440BE" w:rsidP="008D4C26">
          <w:pPr>
            <w:widowControl/>
            <w:tabs>
              <w:tab w:val="center" w:pos="4536"/>
              <w:tab w:val="right" w:pos="9072"/>
            </w:tabs>
            <w:spacing w:after="0" w:line="240" w:lineRule="auto"/>
            <w:ind w:right="68"/>
            <w:rPr>
              <w:rFonts w:eastAsia="Times New Roman" w:cs="Times New Roman"/>
              <w:color w:val="0563C1"/>
              <w:sz w:val="16"/>
              <w:szCs w:val="16"/>
              <w:lang w:val="sv-SE" w:eastAsia="sv-SE"/>
            </w:rPr>
          </w:pPr>
          <w:hyperlink r:id="rId1" w:history="1">
            <w:r w:rsidR="00AF2046" w:rsidRPr="00E24321">
              <w:rPr>
                <w:rFonts w:eastAsia="Times New Roman" w:cs="Times New Roman"/>
                <w:color w:val="0082C8"/>
                <w:sz w:val="16"/>
                <w:szCs w:val="20"/>
                <w:lang w:val="sv-SE" w:eastAsia="sv-SE"/>
              </w:rPr>
              <w:t>kontakt@sollentunahem.se</w:t>
            </w:r>
          </w:hyperlink>
          <w:r w:rsidR="00AF2046" w:rsidRPr="00E24321">
            <w:rPr>
              <w:rFonts w:eastAsia="Times New Roman" w:cs="Times New Roman"/>
              <w:color w:val="0082C8"/>
              <w:sz w:val="16"/>
              <w:szCs w:val="16"/>
              <w:lang w:val="sv-SE" w:eastAsia="sv-SE"/>
            </w:rPr>
            <w:t> </w:t>
          </w:r>
        </w:p>
      </w:tc>
      <w:tc>
        <w:tcPr>
          <w:tcW w:w="2467" w:type="dxa"/>
          <w:vMerge/>
        </w:tcPr>
        <w:p w14:paraId="343E468B"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20"/>
              <w:lang w:val="sv-SE" w:eastAsia="sv-SE"/>
            </w:rPr>
          </w:pPr>
        </w:p>
      </w:tc>
    </w:tr>
    <w:tr w:rsidR="00AF2046" w:rsidRPr="00E24321" w14:paraId="4063E54C" w14:textId="77777777" w:rsidTr="00476204">
      <w:trPr>
        <w:cantSplit/>
        <w:trHeight w:val="227"/>
      </w:trPr>
      <w:tc>
        <w:tcPr>
          <w:tcW w:w="2466" w:type="dxa"/>
          <w:shd w:val="clear" w:color="auto" w:fill="auto"/>
          <w:vAlign w:val="bottom"/>
        </w:tcPr>
        <w:p w14:paraId="2A56139D"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Box 6059</w:t>
          </w:r>
        </w:p>
      </w:tc>
      <w:tc>
        <w:tcPr>
          <w:tcW w:w="2467" w:type="dxa"/>
          <w:shd w:val="clear" w:color="auto" w:fill="auto"/>
          <w:vAlign w:val="bottom"/>
        </w:tcPr>
        <w:p w14:paraId="433B2542" w14:textId="77777777" w:rsidR="00AF2046" w:rsidRPr="00E24321" w:rsidRDefault="00AF2046" w:rsidP="008D4C26">
          <w:pPr>
            <w:widowControl/>
            <w:tabs>
              <w:tab w:val="center" w:pos="4536"/>
              <w:tab w:val="right" w:pos="9072"/>
            </w:tabs>
            <w:spacing w:after="0" w:line="240" w:lineRule="auto"/>
            <w:ind w:right="-58"/>
            <w:rPr>
              <w:rFonts w:eastAsia="Times New Roman" w:cs="Times New Roman"/>
              <w:color w:val="0082C8"/>
              <w:sz w:val="16"/>
              <w:szCs w:val="16"/>
              <w:lang w:val="sv-SE" w:eastAsia="sv-SE"/>
            </w:rPr>
          </w:pPr>
          <w:r w:rsidRPr="00E24321">
            <w:rPr>
              <w:rFonts w:eastAsia="Times New Roman" w:cs="Times New Roman"/>
              <w:b/>
              <w:color w:val="0082C8"/>
              <w:sz w:val="16"/>
              <w:szCs w:val="16"/>
              <w:lang w:val="sv-SE" w:eastAsia="sv-SE"/>
            </w:rPr>
            <w:t>Telefon</w:t>
          </w:r>
        </w:p>
      </w:tc>
      <w:tc>
        <w:tcPr>
          <w:tcW w:w="2466" w:type="dxa"/>
          <w:vAlign w:val="bottom"/>
        </w:tcPr>
        <w:p w14:paraId="4F1129CB"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r w:rsidRPr="00E24321">
            <w:rPr>
              <w:rFonts w:eastAsia="Times New Roman" w:cs="Times New Roman"/>
              <w:b/>
              <w:color w:val="0082C8"/>
              <w:sz w:val="16"/>
              <w:szCs w:val="16"/>
              <w:lang w:val="sv-SE" w:eastAsia="sv-SE"/>
            </w:rPr>
            <w:t>Webbplats</w:t>
          </w:r>
        </w:p>
      </w:tc>
      <w:tc>
        <w:tcPr>
          <w:tcW w:w="2467" w:type="dxa"/>
          <w:vMerge/>
        </w:tcPr>
        <w:p w14:paraId="607D4243" w14:textId="77777777" w:rsidR="00AF2046" w:rsidRPr="00E24321" w:rsidRDefault="00AF2046" w:rsidP="008D4C26">
          <w:pPr>
            <w:widowControl/>
            <w:tabs>
              <w:tab w:val="center" w:pos="4536"/>
              <w:tab w:val="right" w:pos="9072"/>
            </w:tabs>
            <w:spacing w:after="0" w:line="240" w:lineRule="auto"/>
            <w:rPr>
              <w:rFonts w:eastAsia="Times New Roman" w:cs="Times New Roman"/>
              <w:b/>
              <w:color w:val="0082C8"/>
              <w:sz w:val="16"/>
              <w:szCs w:val="16"/>
              <w:lang w:val="sv-SE" w:eastAsia="sv-SE"/>
            </w:rPr>
          </w:pPr>
        </w:p>
      </w:tc>
    </w:tr>
    <w:tr w:rsidR="00AF2046" w:rsidRPr="00E24321" w14:paraId="603141B3" w14:textId="77777777" w:rsidTr="00476204">
      <w:trPr>
        <w:cantSplit/>
        <w:trHeight w:val="227"/>
      </w:trPr>
      <w:tc>
        <w:tcPr>
          <w:tcW w:w="2466" w:type="dxa"/>
          <w:shd w:val="clear" w:color="auto" w:fill="auto"/>
          <w:vAlign w:val="bottom"/>
        </w:tcPr>
        <w:p w14:paraId="53607019"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 xml:space="preserve">192 </w:t>
          </w:r>
          <w:proofErr w:type="gramStart"/>
          <w:r w:rsidRPr="00E24321">
            <w:rPr>
              <w:rFonts w:eastAsia="Times New Roman" w:cs="Times New Roman"/>
              <w:color w:val="0082C8"/>
              <w:sz w:val="16"/>
              <w:szCs w:val="16"/>
              <w:lang w:val="sv-SE" w:eastAsia="sv-SE"/>
            </w:rPr>
            <w:t>06</w:t>
          </w:r>
          <w:r w:rsidR="006B6365">
            <w:rPr>
              <w:rFonts w:eastAsia="Times New Roman" w:cs="Times New Roman"/>
              <w:color w:val="0082C8"/>
              <w:sz w:val="16"/>
              <w:szCs w:val="16"/>
              <w:lang w:val="sv-SE" w:eastAsia="sv-SE"/>
            </w:rPr>
            <w:t>  </w:t>
          </w:r>
          <w:r w:rsidRPr="00E24321">
            <w:rPr>
              <w:rFonts w:eastAsia="Times New Roman" w:cs="Times New Roman"/>
              <w:color w:val="0082C8"/>
              <w:sz w:val="16"/>
              <w:szCs w:val="16"/>
              <w:lang w:val="sv-SE" w:eastAsia="sv-SE"/>
            </w:rPr>
            <w:t>Sollentuna</w:t>
          </w:r>
          <w:proofErr w:type="gramEnd"/>
        </w:p>
      </w:tc>
      <w:tc>
        <w:tcPr>
          <w:tcW w:w="2467" w:type="dxa"/>
          <w:shd w:val="clear" w:color="auto" w:fill="auto"/>
          <w:vAlign w:val="bottom"/>
        </w:tcPr>
        <w:p w14:paraId="35B9409B"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08-626 08 00 (växel)</w:t>
          </w:r>
        </w:p>
      </w:tc>
      <w:tc>
        <w:tcPr>
          <w:tcW w:w="2466" w:type="dxa"/>
          <w:vAlign w:val="bottom"/>
        </w:tcPr>
        <w:p w14:paraId="1EF045C4"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r w:rsidRPr="00E24321">
            <w:rPr>
              <w:rFonts w:eastAsia="Times New Roman" w:cs="Times New Roman"/>
              <w:color w:val="0082C8"/>
              <w:sz w:val="16"/>
              <w:szCs w:val="16"/>
              <w:lang w:val="sv-SE" w:eastAsia="sv-SE"/>
            </w:rPr>
            <w:t>www.sollentunahem.se</w:t>
          </w:r>
        </w:p>
      </w:tc>
      <w:tc>
        <w:tcPr>
          <w:tcW w:w="2467" w:type="dxa"/>
          <w:vMerge/>
        </w:tcPr>
        <w:p w14:paraId="02B12050" w14:textId="77777777" w:rsidR="00AF2046" w:rsidRPr="00E24321" w:rsidRDefault="00AF2046" w:rsidP="008D4C26">
          <w:pPr>
            <w:widowControl/>
            <w:tabs>
              <w:tab w:val="center" w:pos="4536"/>
              <w:tab w:val="right" w:pos="9072"/>
            </w:tabs>
            <w:spacing w:after="0" w:line="240" w:lineRule="auto"/>
            <w:ind w:right="68"/>
            <w:rPr>
              <w:rFonts w:eastAsia="Times New Roman" w:cs="Times New Roman"/>
              <w:color w:val="0082C8"/>
              <w:sz w:val="16"/>
              <w:szCs w:val="16"/>
              <w:lang w:val="sv-SE" w:eastAsia="sv-SE"/>
            </w:rPr>
          </w:pPr>
        </w:p>
      </w:tc>
    </w:tr>
  </w:tbl>
  <w:p w14:paraId="5CB26969" w14:textId="77777777" w:rsidR="0073398F" w:rsidRPr="008D4C26" w:rsidRDefault="0073398F" w:rsidP="00362869">
    <w:pPr>
      <w:pStyle w:val="Sidfot"/>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5E04" w14:textId="77777777" w:rsidR="00F21ED5" w:rsidRDefault="00F21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07E2" w14:textId="77777777" w:rsidR="003440BE" w:rsidRDefault="003440BE" w:rsidP="0073398F">
      <w:pPr>
        <w:spacing w:after="0" w:line="240" w:lineRule="auto"/>
      </w:pPr>
      <w:r>
        <w:separator/>
      </w:r>
    </w:p>
  </w:footnote>
  <w:footnote w:type="continuationSeparator" w:id="0">
    <w:p w14:paraId="5090D66E" w14:textId="77777777" w:rsidR="003440BE" w:rsidRDefault="003440BE" w:rsidP="0073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19A4" w14:textId="77777777" w:rsidR="00F21ED5" w:rsidRDefault="00F21E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F574" w14:textId="71D46EC4" w:rsidR="006B6365" w:rsidRPr="000A558A" w:rsidRDefault="006B6365" w:rsidP="006B6365">
    <w:pPr>
      <w:spacing w:before="1080" w:after="0" w:line="240" w:lineRule="auto"/>
      <w:ind w:left="1701"/>
      <w:rPr>
        <w:rFonts w:ascii="Neo Sans Pro Light" w:eastAsia="Arial" w:hAnsi="Neo Sans Pro Light" w:cs="Arial"/>
        <w:spacing w:val="20"/>
        <w:sz w:val="29"/>
        <w:szCs w:val="29"/>
        <w:lang w:val="sv-SE"/>
      </w:rPr>
    </w:pPr>
    <w:r w:rsidRPr="00E251D1">
      <w:rPr>
        <w:rFonts w:ascii="Neo Sans Pro Light" w:hAnsi="Neo Sans Pro Light"/>
        <w:noProof/>
        <w:spacing w:val="20"/>
        <w:lang w:val="sv-SE" w:eastAsia="sv-SE"/>
      </w:rPr>
      <w:drawing>
        <wp:anchor distT="0" distB="0" distL="114300" distR="114300" simplePos="0" relativeHeight="251659264" behindDoc="1" locked="0" layoutInCell="1" allowOverlap="1" wp14:anchorId="01058EAA" wp14:editId="4D3ED152">
          <wp:simplePos x="0" y="0"/>
          <wp:positionH relativeFrom="page">
            <wp:posOffset>360045</wp:posOffset>
          </wp:positionH>
          <wp:positionV relativeFrom="page">
            <wp:posOffset>215900</wp:posOffset>
          </wp:positionV>
          <wp:extent cx="1306800" cy="1454400"/>
          <wp:effectExtent l="0" t="0" r="825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1454400"/>
                  </a:xfrm>
                  <a:prstGeom prst="rect">
                    <a:avLst/>
                  </a:prstGeom>
                  <a:noFill/>
                </pic:spPr>
              </pic:pic>
            </a:graphicData>
          </a:graphic>
          <wp14:sizeRelH relativeFrom="page">
            <wp14:pctWidth>0</wp14:pctWidth>
          </wp14:sizeRelH>
          <wp14:sizeRelV relativeFrom="page">
            <wp14:pctHeight>0</wp14:pctHeight>
          </wp14:sizeRelV>
        </wp:anchor>
      </w:drawing>
    </w:r>
    <w:r w:rsidRPr="000A558A">
      <w:rPr>
        <w:rFonts w:ascii="Neo Sans Pro Light" w:eastAsia="Arial" w:hAnsi="Neo Sans Pro Light" w:cs="Arial"/>
        <w:color w:val="231F1F"/>
        <w:spacing w:val="20"/>
        <w:sz w:val="29"/>
        <w:szCs w:val="29"/>
        <w:lang w:val="sv-SE"/>
      </w:rPr>
      <w:t>SOLLENTUNAHEM</w:t>
    </w:r>
    <w:r w:rsidR="00F21ED5">
      <w:rPr>
        <w:rFonts w:ascii="Neo Sans Pro Light" w:eastAsia="Arial" w:hAnsi="Neo Sans Pro Light" w:cs="Arial"/>
        <w:color w:val="231F1F"/>
        <w:spacing w:val="20"/>
        <w:sz w:val="29"/>
        <w:szCs w:val="29"/>
        <w:lang w:val="sv-SE"/>
      </w:rPr>
      <w:t xml:space="preserve">                                    </w:t>
    </w:r>
  </w:p>
  <w:p w14:paraId="1DF149B8" w14:textId="6167CAEF" w:rsidR="006B6365" w:rsidRPr="000A558A" w:rsidRDefault="006B6365" w:rsidP="006B6365">
    <w:pPr>
      <w:tabs>
        <w:tab w:val="right" w:pos="9923"/>
      </w:tabs>
      <w:spacing w:before="21" w:after="0" w:line="240" w:lineRule="auto"/>
      <w:ind w:left="1701"/>
      <w:rPr>
        <w:rFonts w:ascii="Neo Sans Pro Black" w:eastAsia="Arial" w:hAnsi="Neo Sans Pro Black" w:cs="Arial"/>
        <w:bCs/>
        <w:color w:val="B31C8C"/>
        <w:w w:val="103"/>
        <w:sz w:val="81"/>
        <w:szCs w:val="81"/>
        <w:lang w:val="sv-SE"/>
      </w:rPr>
    </w:pPr>
    <w:r w:rsidRPr="000A558A">
      <w:rPr>
        <w:rFonts w:ascii="Neo Sans Pro Black" w:eastAsia="Arial" w:hAnsi="Neo Sans Pro Black" w:cs="Arial"/>
        <w:bCs/>
        <w:color w:val="B31C8C"/>
        <w:w w:val="103"/>
        <w:sz w:val="81"/>
        <w:szCs w:val="81"/>
        <w:lang w:val="sv-SE"/>
      </w:rPr>
      <w:t>informerar</w:t>
    </w:r>
    <w:r w:rsidRPr="000A558A">
      <w:rPr>
        <w:rFonts w:ascii="Garamond" w:eastAsia="Arial" w:hAnsi="Garamond" w:cs="Arial"/>
        <w:noProof/>
        <w:sz w:val="28"/>
        <w:szCs w:val="28"/>
        <w:lang w:val="sv-SE" w:eastAsia="sv-SE"/>
      </w:rPr>
      <w:drawing>
        <wp:anchor distT="0" distB="0" distL="114300" distR="114300" simplePos="0" relativeHeight="251660288" behindDoc="1" locked="0" layoutInCell="1" allowOverlap="1" wp14:anchorId="7DF10E27" wp14:editId="23B8F1E5">
          <wp:simplePos x="0" y="0"/>
          <wp:positionH relativeFrom="page">
            <wp:posOffset>360045</wp:posOffset>
          </wp:positionH>
          <wp:positionV relativeFrom="page">
            <wp:posOffset>1800225</wp:posOffset>
          </wp:positionV>
          <wp:extent cx="6840000" cy="41456"/>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eck lila.png"/>
                  <pic:cNvPicPr/>
                </pic:nvPicPr>
                <pic:blipFill>
                  <a:blip r:embed="rId2">
                    <a:extLst>
                      <a:ext uri="{28A0092B-C50C-407E-A947-70E740481C1C}">
                        <a14:useLocalDpi xmlns:a14="http://schemas.microsoft.com/office/drawing/2010/main" val="0"/>
                      </a:ext>
                    </a:extLst>
                  </a:blip>
                  <a:stretch>
                    <a:fillRect/>
                  </a:stretch>
                </pic:blipFill>
                <pic:spPr>
                  <a:xfrm>
                    <a:off x="0" y="0"/>
                    <a:ext cx="6840000" cy="41456"/>
                  </a:xfrm>
                  <a:prstGeom prst="rect">
                    <a:avLst/>
                  </a:prstGeom>
                </pic:spPr>
              </pic:pic>
            </a:graphicData>
          </a:graphic>
          <wp14:sizeRelH relativeFrom="margin">
            <wp14:pctWidth>0</wp14:pctWidth>
          </wp14:sizeRelH>
          <wp14:sizeRelV relativeFrom="margin">
            <wp14:pctHeight>0</wp14:pctHeight>
          </wp14:sizeRelV>
        </wp:anchor>
      </w:drawing>
    </w:r>
    <w:r w:rsidRPr="000A558A">
      <w:rPr>
        <w:rFonts w:ascii="Garamond" w:eastAsia="Arial" w:hAnsi="Garamond" w:cs="Arial"/>
        <w:bCs/>
        <w:w w:val="103"/>
        <w:sz w:val="28"/>
        <w:szCs w:val="28"/>
        <w:lang w:val="sv-SE"/>
      </w:rPr>
      <w:tab/>
    </w:r>
    <w:r w:rsidRPr="000A558A">
      <w:rPr>
        <w:rFonts w:ascii="Garamond" w:eastAsia="Arial" w:hAnsi="Garamond" w:cs="Arial"/>
        <w:bCs/>
        <w:w w:val="103"/>
        <w:sz w:val="28"/>
        <w:szCs w:val="28"/>
      </w:rPr>
      <w:fldChar w:fldCharType="begin"/>
    </w:r>
    <w:r w:rsidRPr="000A558A">
      <w:rPr>
        <w:rFonts w:ascii="Garamond" w:eastAsia="Arial" w:hAnsi="Garamond" w:cs="Arial"/>
        <w:bCs/>
        <w:w w:val="103"/>
        <w:sz w:val="28"/>
        <w:szCs w:val="28"/>
      </w:rPr>
      <w:instrText xml:space="preserve"> SAVEDATE  \@ "yyyy-MM-dd"  \* MERGEFORMAT </w:instrText>
    </w:r>
    <w:r w:rsidRPr="000A558A">
      <w:rPr>
        <w:rFonts w:ascii="Garamond" w:eastAsia="Arial" w:hAnsi="Garamond" w:cs="Arial"/>
        <w:bCs/>
        <w:w w:val="103"/>
        <w:sz w:val="28"/>
        <w:szCs w:val="28"/>
      </w:rPr>
      <w:fldChar w:fldCharType="separate"/>
    </w:r>
    <w:r w:rsidR="00494454">
      <w:rPr>
        <w:rFonts w:ascii="Garamond" w:eastAsia="Arial" w:hAnsi="Garamond" w:cs="Arial"/>
        <w:bCs/>
        <w:noProof/>
        <w:w w:val="103"/>
        <w:sz w:val="28"/>
        <w:szCs w:val="28"/>
      </w:rPr>
      <w:t>2024-02-15</w:t>
    </w:r>
    <w:r w:rsidRPr="000A558A">
      <w:rPr>
        <w:rFonts w:ascii="Garamond" w:eastAsia="Arial" w:hAnsi="Garamond" w:cs="Arial"/>
        <w:bCs/>
        <w:w w:val="103"/>
        <w:sz w:val="28"/>
        <w:szCs w:val="28"/>
      </w:rPr>
      <w:fldChar w:fldCharType="end"/>
    </w:r>
  </w:p>
  <w:p w14:paraId="4CA5E4DF" w14:textId="77777777" w:rsidR="006B6365" w:rsidRDefault="006B636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2BC8" w14:textId="77777777" w:rsidR="00F21ED5" w:rsidRDefault="00F21E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3CB9"/>
    <w:multiLevelType w:val="hybridMultilevel"/>
    <w:tmpl w:val="8EBAD9B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 w15:restartNumberingAfterBreak="0">
    <w:nsid w:val="4A3C27F1"/>
    <w:multiLevelType w:val="hybridMultilevel"/>
    <w:tmpl w:val="17BCF0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4728331">
    <w:abstractNumId w:val="1"/>
  </w:num>
  <w:num w:numId="2" w16cid:durableId="113980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C6"/>
    <w:rsid w:val="00043772"/>
    <w:rsid w:val="00084E1D"/>
    <w:rsid w:val="000A558A"/>
    <w:rsid w:val="001240D0"/>
    <w:rsid w:val="001429DC"/>
    <w:rsid w:val="0015209C"/>
    <w:rsid w:val="0016572E"/>
    <w:rsid w:val="001F6418"/>
    <w:rsid w:val="0021743F"/>
    <w:rsid w:val="00264864"/>
    <w:rsid w:val="00271C98"/>
    <w:rsid w:val="00295F81"/>
    <w:rsid w:val="00296374"/>
    <w:rsid w:val="002D7D0B"/>
    <w:rsid w:val="003036A5"/>
    <w:rsid w:val="003440BE"/>
    <w:rsid w:val="00354342"/>
    <w:rsid w:val="00356375"/>
    <w:rsid w:val="00362869"/>
    <w:rsid w:val="003E1627"/>
    <w:rsid w:val="003E5407"/>
    <w:rsid w:val="00476204"/>
    <w:rsid w:val="00494454"/>
    <w:rsid w:val="004E1E5C"/>
    <w:rsid w:val="0053359D"/>
    <w:rsid w:val="005D6A41"/>
    <w:rsid w:val="0061294B"/>
    <w:rsid w:val="00621932"/>
    <w:rsid w:val="0063558C"/>
    <w:rsid w:val="00641C27"/>
    <w:rsid w:val="00641FC6"/>
    <w:rsid w:val="006B2E26"/>
    <w:rsid w:val="006B6365"/>
    <w:rsid w:val="006C7F16"/>
    <w:rsid w:val="006E06FC"/>
    <w:rsid w:val="007143AE"/>
    <w:rsid w:val="00723AB4"/>
    <w:rsid w:val="007243DA"/>
    <w:rsid w:val="00726839"/>
    <w:rsid w:val="0073398F"/>
    <w:rsid w:val="0075308E"/>
    <w:rsid w:val="007C7928"/>
    <w:rsid w:val="00821A33"/>
    <w:rsid w:val="008740DC"/>
    <w:rsid w:val="008A2864"/>
    <w:rsid w:val="008C28BB"/>
    <w:rsid w:val="008D4C26"/>
    <w:rsid w:val="008F2866"/>
    <w:rsid w:val="00957293"/>
    <w:rsid w:val="009A165E"/>
    <w:rsid w:val="00A07E94"/>
    <w:rsid w:val="00A5555B"/>
    <w:rsid w:val="00A66904"/>
    <w:rsid w:val="00A965DE"/>
    <w:rsid w:val="00AC29C6"/>
    <w:rsid w:val="00AF2046"/>
    <w:rsid w:val="00B2411F"/>
    <w:rsid w:val="00B66DBD"/>
    <w:rsid w:val="00BB12F5"/>
    <w:rsid w:val="00BB5D63"/>
    <w:rsid w:val="00C947DE"/>
    <w:rsid w:val="00CD4910"/>
    <w:rsid w:val="00D175F4"/>
    <w:rsid w:val="00D56298"/>
    <w:rsid w:val="00D6759B"/>
    <w:rsid w:val="00D71E3D"/>
    <w:rsid w:val="00DA63E9"/>
    <w:rsid w:val="00E00D68"/>
    <w:rsid w:val="00E251D1"/>
    <w:rsid w:val="00E44817"/>
    <w:rsid w:val="00E46FC2"/>
    <w:rsid w:val="00E9114B"/>
    <w:rsid w:val="00EB1C2A"/>
    <w:rsid w:val="00F0722C"/>
    <w:rsid w:val="00F21ED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74E01"/>
  <w15:docId w15:val="{604C5BD2-8F54-4853-A475-ACEA49FE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81"/>
    <w:rPr>
      <w:rFonts w:ascii="Neo Sans Pro" w:hAnsi="Neo Sans Pro"/>
    </w:rPr>
  </w:style>
  <w:style w:type="paragraph" w:styleId="Rubrik1">
    <w:name w:val="heading 1"/>
    <w:basedOn w:val="Brdtext"/>
    <w:next w:val="Brdtext"/>
    <w:link w:val="Rubrik1Char"/>
    <w:uiPriority w:val="9"/>
    <w:qFormat/>
    <w:rsid w:val="000A558A"/>
    <w:pPr>
      <w:keepNext/>
      <w:keepLines/>
      <w:outlineLvl w:val="0"/>
    </w:pPr>
    <w:rPr>
      <w:rFonts w:eastAsiaTheme="majorEastAsia" w:cstheme="majorBidi"/>
      <w:b/>
      <w:sz w:val="36"/>
      <w:szCs w:val="32"/>
    </w:rPr>
  </w:style>
  <w:style w:type="paragraph" w:styleId="Rubrik2">
    <w:name w:val="heading 2"/>
    <w:basedOn w:val="Rubrik1"/>
    <w:next w:val="Brdtext"/>
    <w:link w:val="Rubrik2Char"/>
    <w:uiPriority w:val="9"/>
    <w:unhideWhenUsed/>
    <w:qFormat/>
    <w:rsid w:val="000A558A"/>
    <w:pPr>
      <w:outlineLvl w:val="1"/>
    </w:pPr>
    <w:rPr>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339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3398F"/>
    <w:rPr>
      <w:rFonts w:ascii="Neo Sans Pro" w:hAnsi="Neo Sans Pro"/>
    </w:rPr>
  </w:style>
  <w:style w:type="paragraph" w:styleId="Sidfot">
    <w:name w:val="footer"/>
    <w:basedOn w:val="Normal"/>
    <w:link w:val="SidfotChar"/>
    <w:uiPriority w:val="99"/>
    <w:unhideWhenUsed/>
    <w:rsid w:val="007339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398F"/>
    <w:rPr>
      <w:rFonts w:ascii="Neo Sans Pro" w:hAnsi="Neo Sans Pro"/>
    </w:rPr>
  </w:style>
  <w:style w:type="paragraph" w:styleId="Ballongtext">
    <w:name w:val="Balloon Text"/>
    <w:basedOn w:val="Normal"/>
    <w:link w:val="BallongtextChar"/>
    <w:uiPriority w:val="99"/>
    <w:semiHidden/>
    <w:unhideWhenUsed/>
    <w:rsid w:val="0073398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398F"/>
    <w:rPr>
      <w:rFonts w:ascii="Segoe UI" w:hAnsi="Segoe UI" w:cs="Segoe UI"/>
      <w:sz w:val="18"/>
      <w:szCs w:val="18"/>
    </w:rPr>
  </w:style>
  <w:style w:type="paragraph" w:styleId="Brdtext">
    <w:name w:val="Body Text"/>
    <w:basedOn w:val="Normal"/>
    <w:link w:val="BrdtextChar"/>
    <w:uiPriority w:val="99"/>
    <w:unhideWhenUsed/>
    <w:rsid w:val="008A2864"/>
    <w:pPr>
      <w:spacing w:after="240" w:line="240" w:lineRule="auto"/>
      <w:ind w:left="567" w:right="2268"/>
    </w:pPr>
    <w:rPr>
      <w:rFonts w:ascii="Garamond" w:hAnsi="Garamond"/>
      <w:sz w:val="28"/>
    </w:rPr>
  </w:style>
  <w:style w:type="character" w:customStyle="1" w:styleId="BrdtextChar">
    <w:name w:val="Brödtext Char"/>
    <w:basedOn w:val="Standardstycketeckensnitt"/>
    <w:link w:val="Brdtext"/>
    <w:uiPriority w:val="99"/>
    <w:rsid w:val="008A2864"/>
    <w:rPr>
      <w:rFonts w:ascii="Garamond" w:hAnsi="Garamond"/>
      <w:sz w:val="28"/>
    </w:rPr>
  </w:style>
  <w:style w:type="character" w:customStyle="1" w:styleId="Rubrik1Char">
    <w:name w:val="Rubrik 1 Char"/>
    <w:basedOn w:val="Standardstycketeckensnitt"/>
    <w:link w:val="Rubrik1"/>
    <w:uiPriority w:val="9"/>
    <w:rsid w:val="000A558A"/>
    <w:rPr>
      <w:rFonts w:ascii="Garamond" w:eastAsiaTheme="majorEastAsia" w:hAnsi="Garamond" w:cstheme="majorBidi"/>
      <w:b/>
      <w:sz w:val="36"/>
      <w:szCs w:val="32"/>
    </w:rPr>
  </w:style>
  <w:style w:type="character" w:customStyle="1" w:styleId="Rubrik2Char">
    <w:name w:val="Rubrik 2 Char"/>
    <w:basedOn w:val="Standardstycketeckensnitt"/>
    <w:link w:val="Rubrik2"/>
    <w:uiPriority w:val="9"/>
    <w:rsid w:val="000A558A"/>
    <w:rPr>
      <w:rFonts w:ascii="Garamond" w:eastAsiaTheme="majorEastAsia" w:hAnsi="Garamond" w:cstheme="majorBidi"/>
      <w:b/>
      <w:sz w:val="28"/>
      <w:szCs w:val="26"/>
    </w:rPr>
  </w:style>
  <w:style w:type="paragraph" w:customStyle="1" w:styleId="Enkel">
    <w:name w:val="Enkel"/>
    <w:basedOn w:val="Brdtext"/>
    <w:qFormat/>
    <w:rsid w:val="006B6365"/>
    <w:pPr>
      <w:spacing w:after="0"/>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ontakt@sollentunahem.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SollentunaHem_Arial">
  <a:themeElements>
    <a:clrScheme name="Sollentuna hem">
      <a:dk1>
        <a:srgbClr val="000000"/>
      </a:dk1>
      <a:lt1>
        <a:srgbClr val="FFFFFF"/>
      </a:lt1>
      <a:dk2>
        <a:srgbClr val="44546A"/>
      </a:dk2>
      <a:lt2>
        <a:srgbClr val="EAEAEA"/>
      </a:lt2>
      <a:accent1>
        <a:srgbClr val="0082C8"/>
      </a:accent1>
      <a:accent2>
        <a:srgbClr val="911E78"/>
      </a:accent2>
      <a:accent3>
        <a:srgbClr val="1E508C"/>
      </a:accent3>
      <a:accent4>
        <a:srgbClr val="EAEAEA"/>
      </a:accent4>
      <a:accent5>
        <a:srgbClr val="B4C83C"/>
      </a:accent5>
      <a:accent6>
        <a:srgbClr val="0082C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1130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SH_info_A4_miljo.indd</vt:lpstr>
    </vt:vector>
  </TitlesOfParts>
  <Company>Sollentunahem</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SH_info_A4_miljo.indd</dc:title>
  <dc:creator>Judit Lundholm</dc:creator>
  <cp:lastModifiedBy>Judit Lundholm</cp:lastModifiedBy>
  <cp:revision>3</cp:revision>
  <cp:lastPrinted>2017-04-10T08:54:00Z</cp:lastPrinted>
  <dcterms:created xsi:type="dcterms:W3CDTF">2024-02-15T12:15:00Z</dcterms:created>
  <dcterms:modified xsi:type="dcterms:W3CDTF">2024-02-15T14:56:00Z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2009-07-02T00:00:00Z</vt:filetime>
  </property>
  <property fmtid="{D5CDD505-2E9C-101B-9397-08002B2CF9AE}" pid="3" name="LastSaved">
    <vt:filetime>2012-04-12T00:00:00Z</vt:filetime>
  </property>
</Properties>
</file>